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2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D95" w:rsidRDefault="00DE3D95">
      <w:pPr>
        <w:spacing w:line="240" w:lineRule="exact"/>
        <w:rPr>
          <w:sz w:val="19"/>
          <w:szCs w:val="19"/>
        </w:rPr>
      </w:pPr>
    </w:p>
    <w:p w:rsidR="00DE3D95" w:rsidRDefault="00DE3D95">
      <w:pPr>
        <w:spacing w:line="240" w:lineRule="exact"/>
        <w:rPr>
          <w:sz w:val="19"/>
          <w:szCs w:val="19"/>
        </w:rPr>
      </w:pPr>
    </w:p>
    <w:p w:rsidR="00DE3D95" w:rsidRDefault="00DE3D95">
      <w:pPr>
        <w:spacing w:line="240" w:lineRule="exact"/>
        <w:rPr>
          <w:sz w:val="19"/>
          <w:szCs w:val="19"/>
        </w:rPr>
      </w:pPr>
    </w:p>
    <w:p w:rsidR="00DE3D95" w:rsidRDefault="00DE3D95">
      <w:pPr>
        <w:spacing w:line="240" w:lineRule="exact"/>
        <w:rPr>
          <w:sz w:val="19"/>
          <w:szCs w:val="19"/>
        </w:rPr>
      </w:pPr>
    </w:p>
    <w:p w:rsidR="00DE3D95" w:rsidRDefault="00DE3D95">
      <w:pPr>
        <w:spacing w:line="240" w:lineRule="exact"/>
        <w:rPr>
          <w:sz w:val="19"/>
          <w:szCs w:val="19"/>
        </w:rPr>
      </w:pPr>
    </w:p>
    <w:p w:rsidR="00DE3D95" w:rsidRDefault="00DE3D95">
      <w:pPr>
        <w:spacing w:line="240" w:lineRule="exact"/>
        <w:rPr>
          <w:sz w:val="19"/>
          <w:szCs w:val="19"/>
        </w:rPr>
      </w:pPr>
    </w:p>
    <w:p w:rsidR="00DE3D95" w:rsidRDefault="00DE3D95">
      <w:pPr>
        <w:spacing w:line="240" w:lineRule="exact"/>
        <w:rPr>
          <w:sz w:val="19"/>
          <w:szCs w:val="19"/>
        </w:rPr>
      </w:pPr>
    </w:p>
    <w:p w:rsidR="00DE3D95" w:rsidRDefault="00DE3D95">
      <w:pPr>
        <w:spacing w:line="240" w:lineRule="exact"/>
        <w:rPr>
          <w:sz w:val="19"/>
          <w:szCs w:val="19"/>
        </w:rPr>
      </w:pPr>
    </w:p>
    <w:p w:rsidR="00DE3D95" w:rsidRDefault="00DE3D95">
      <w:pPr>
        <w:spacing w:line="240" w:lineRule="exact"/>
        <w:rPr>
          <w:sz w:val="19"/>
          <w:szCs w:val="19"/>
        </w:rPr>
      </w:pPr>
    </w:p>
    <w:p w:rsidR="00DE3D95" w:rsidRDefault="00DE3D95">
      <w:pPr>
        <w:spacing w:line="240" w:lineRule="exact"/>
        <w:rPr>
          <w:sz w:val="19"/>
          <w:szCs w:val="19"/>
        </w:rPr>
      </w:pPr>
    </w:p>
    <w:p w:rsidR="00DE3D95" w:rsidRDefault="00DE3D95">
      <w:pPr>
        <w:spacing w:line="240" w:lineRule="exact"/>
        <w:rPr>
          <w:sz w:val="19"/>
          <w:szCs w:val="19"/>
        </w:rPr>
      </w:pPr>
    </w:p>
    <w:p w:rsidR="00DE3D95" w:rsidRDefault="00DE3D95">
      <w:pPr>
        <w:spacing w:before="118" w:after="118" w:line="240" w:lineRule="exact"/>
        <w:rPr>
          <w:sz w:val="19"/>
          <w:szCs w:val="19"/>
        </w:rPr>
      </w:pPr>
    </w:p>
    <w:p w:rsidR="00DE3D95" w:rsidRDefault="00DE3D95">
      <w:pPr>
        <w:rPr>
          <w:sz w:val="2"/>
          <w:szCs w:val="2"/>
        </w:rPr>
        <w:sectPr w:rsidR="00DE3D95">
          <w:footerReference w:type="default" r:id="rId8"/>
          <w:pgSz w:w="11900" w:h="16840"/>
          <w:pgMar w:top="1542" w:right="0" w:bottom="3327" w:left="0" w:header="0" w:footer="3" w:gutter="0"/>
          <w:cols w:space="720"/>
          <w:noEndnote/>
          <w:titlePg/>
          <w:docGrid w:linePitch="360"/>
        </w:sectPr>
      </w:pPr>
    </w:p>
    <w:p w:rsidR="00DE3D95" w:rsidRDefault="00361D77">
      <w:pPr>
        <w:pStyle w:val="32"/>
        <w:shd w:val="clear" w:color="auto" w:fill="auto"/>
        <w:spacing w:after="358"/>
        <w:ind w:left="40" w:firstLine="0"/>
      </w:pPr>
      <w:r>
        <w:lastRenderedPageBreak/>
        <w:t>МЕТОДИЧЕСКИЕ РЕКОМЕН</w:t>
      </w:r>
      <w:r>
        <w:rPr>
          <w:rStyle w:val="33"/>
          <w:b/>
          <w:bCs/>
        </w:rPr>
        <w:t>ДАЦИ</w:t>
      </w:r>
      <w:r>
        <w:t>И</w:t>
      </w:r>
      <w:r>
        <w:br/>
        <w:t>ПО РАЗРАБОТКЕ И ВНЕДРЕНИЮ</w:t>
      </w:r>
      <w:r>
        <w:br/>
        <w:t>СИСТЕМЫ (ЦЕЛЕВОЙ МОДЕЛИ) НАСТАВНИЧЕСТВА</w:t>
      </w:r>
      <w:r>
        <w:br/>
        <w:t>ПЕДАГОГИЧЕСКИХ РАБОТНИКОВ</w:t>
      </w:r>
      <w:r>
        <w:br/>
        <w:t>В ОБРАЗОВАТЕЛЬНЫХ ОРГАНИЗАЦИЯХ</w:t>
      </w:r>
      <w:r>
        <w:br/>
        <w:t>2021 год</w:t>
      </w:r>
    </w:p>
    <w:p w:rsidR="00DE3D95" w:rsidRDefault="00361D77">
      <w:pPr>
        <w:pStyle w:val="4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/>
        <w:ind w:left="6600"/>
      </w:pPr>
      <w:r>
        <w:rPr>
          <w:rStyle w:val="41"/>
        </w:rPr>
        <w:t xml:space="preserve">Министерство образования и молодежной политики СО </w:t>
      </w:r>
      <w:r>
        <w:rPr>
          <w:rStyle w:val="485pt"/>
        </w:rPr>
        <w:t xml:space="preserve">28.12.2021 </w:t>
      </w:r>
      <w:proofErr w:type="spellStart"/>
      <w:r>
        <w:rPr>
          <w:rStyle w:val="485pt"/>
        </w:rPr>
        <w:t>Вх</w:t>
      </w:r>
      <w:proofErr w:type="spellEnd"/>
      <w:r>
        <w:rPr>
          <w:rStyle w:val="485pt"/>
        </w:rPr>
        <w:t>.№ 25965</w:t>
      </w:r>
    </w:p>
    <w:p w:rsidR="00DE3D95" w:rsidRDefault="00361D77">
      <w:pPr>
        <w:pStyle w:val="32"/>
        <w:shd w:val="clear" w:color="auto" w:fill="auto"/>
        <w:spacing w:after="332" w:line="280" w:lineRule="exact"/>
        <w:ind w:left="3820" w:firstLine="0"/>
        <w:jc w:val="left"/>
      </w:pPr>
      <w:r>
        <w:t>СОДЕРЖАНИЕ</w:t>
      </w:r>
    </w:p>
    <w:p w:rsidR="00DE3D95" w:rsidRDefault="00361D77">
      <w:pPr>
        <w:pStyle w:val="10"/>
        <w:shd w:val="clear" w:color="auto" w:fill="auto"/>
        <w:tabs>
          <w:tab w:val="right" w:pos="8412"/>
        </w:tabs>
        <w:spacing w:before="0" w:after="308" w:line="280" w:lineRule="exact"/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0" w:tooltip="Current Document">
        <w:r>
          <w:t>Аннотация</w:t>
        </w:r>
        <w:r>
          <w:tab/>
          <w:t>3</w:t>
        </w:r>
      </w:hyperlink>
    </w:p>
    <w:p w:rsidR="00DE3D95" w:rsidRDefault="00361D77">
      <w:pPr>
        <w:pStyle w:val="1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 w:line="317" w:lineRule="exact"/>
      </w:pPr>
      <w:r>
        <w:t>Система (целевая модель) наставничества</w:t>
      </w:r>
    </w:p>
    <w:p w:rsidR="00DE3D95" w:rsidRDefault="00361D77">
      <w:pPr>
        <w:pStyle w:val="10"/>
        <w:shd w:val="clear" w:color="auto" w:fill="auto"/>
        <w:spacing w:before="0" w:after="0" w:line="317" w:lineRule="exact"/>
      </w:pPr>
      <w:r>
        <w:t>педагогических работников в образовательных</w:t>
      </w:r>
    </w:p>
    <w:p w:rsidR="00DE3D95" w:rsidRDefault="00361D77">
      <w:pPr>
        <w:pStyle w:val="10"/>
        <w:shd w:val="clear" w:color="auto" w:fill="auto"/>
        <w:tabs>
          <w:tab w:val="right" w:pos="8412"/>
        </w:tabs>
        <w:spacing w:before="0" w:after="0" w:line="317" w:lineRule="exact"/>
      </w:pPr>
      <w:r>
        <w:t>организациях</w:t>
      </w:r>
      <w:r>
        <w:tab/>
        <w:t>5</w:t>
      </w:r>
    </w:p>
    <w:p w:rsidR="00DE3D95" w:rsidRDefault="00361D77">
      <w:pPr>
        <w:pStyle w:val="22"/>
        <w:numPr>
          <w:ilvl w:val="0"/>
          <w:numId w:val="2"/>
        </w:numPr>
        <w:shd w:val="clear" w:color="auto" w:fill="auto"/>
        <w:tabs>
          <w:tab w:val="left" w:pos="560"/>
        </w:tabs>
      </w:pPr>
      <w:r>
        <w:t>Методологические основы и ключевые положения</w:t>
      </w:r>
    </w:p>
    <w:p w:rsidR="00DE3D95" w:rsidRDefault="00361D77">
      <w:pPr>
        <w:pStyle w:val="22"/>
        <w:shd w:val="clear" w:color="auto" w:fill="auto"/>
        <w:tabs>
          <w:tab w:val="right" w:pos="8412"/>
        </w:tabs>
      </w:pPr>
      <w:r>
        <w:t>системы (целевой модели) наставничества</w:t>
      </w:r>
      <w:r>
        <w:tab/>
        <w:t>5</w:t>
      </w:r>
    </w:p>
    <w:p w:rsidR="00DE3D95" w:rsidRDefault="00361D77">
      <w:pPr>
        <w:pStyle w:val="22"/>
        <w:numPr>
          <w:ilvl w:val="0"/>
          <w:numId w:val="2"/>
        </w:numPr>
        <w:shd w:val="clear" w:color="auto" w:fill="auto"/>
        <w:tabs>
          <w:tab w:val="left" w:pos="560"/>
        </w:tabs>
      </w:pPr>
      <w:r>
        <w:t>Цели, задачи, принципы системы (целевой модели)</w:t>
      </w:r>
    </w:p>
    <w:p w:rsidR="00DE3D95" w:rsidRDefault="00361D77">
      <w:pPr>
        <w:pStyle w:val="22"/>
        <w:shd w:val="clear" w:color="auto" w:fill="auto"/>
        <w:tabs>
          <w:tab w:val="right" w:pos="8412"/>
        </w:tabs>
      </w:pPr>
      <w:r>
        <w:t>наставничества</w:t>
      </w:r>
      <w:r>
        <w:tab/>
        <w:t>7</w:t>
      </w:r>
    </w:p>
    <w:p w:rsidR="00DE3D95" w:rsidRDefault="00361D77">
      <w:pPr>
        <w:pStyle w:val="10"/>
        <w:numPr>
          <w:ilvl w:val="0"/>
          <w:numId w:val="1"/>
        </w:numPr>
        <w:shd w:val="clear" w:color="auto" w:fill="auto"/>
        <w:tabs>
          <w:tab w:val="left" w:pos="472"/>
        </w:tabs>
        <w:spacing w:before="0" w:after="0" w:line="317" w:lineRule="exact"/>
        <w:ind w:right="1980"/>
        <w:jc w:val="left"/>
      </w:pPr>
      <w:r>
        <w:t>Условия и ресурсы для внедрения и реализации системы (целевой модели) наставничества педагогических работников в образовательной</w:t>
      </w:r>
    </w:p>
    <w:p w:rsidR="00DE3D95" w:rsidRDefault="00361D77">
      <w:pPr>
        <w:pStyle w:val="10"/>
        <w:shd w:val="clear" w:color="auto" w:fill="auto"/>
        <w:tabs>
          <w:tab w:val="right" w:pos="8412"/>
        </w:tabs>
        <w:spacing w:before="0" w:after="0" w:line="317" w:lineRule="exact"/>
      </w:pPr>
      <w:r>
        <w:t>организации</w:t>
      </w:r>
      <w:r>
        <w:tab/>
        <w:t>8</w:t>
      </w:r>
    </w:p>
    <w:p w:rsidR="00DE3D95" w:rsidRDefault="00242EB2">
      <w:pPr>
        <w:pStyle w:val="22"/>
        <w:numPr>
          <w:ilvl w:val="0"/>
          <w:numId w:val="3"/>
        </w:numPr>
        <w:shd w:val="clear" w:color="auto" w:fill="auto"/>
        <w:tabs>
          <w:tab w:val="left" w:pos="589"/>
          <w:tab w:val="right" w:pos="8412"/>
        </w:tabs>
      </w:pPr>
      <w:hyperlink w:anchor="bookmark5" w:tooltip="Current Document">
        <w:r w:rsidR="00361D77">
          <w:t>Кадровые условия и ресурсы</w:t>
        </w:r>
        <w:r w:rsidR="00361D77">
          <w:tab/>
          <w:t>8</w:t>
        </w:r>
      </w:hyperlink>
    </w:p>
    <w:p w:rsidR="00DE3D95" w:rsidRDefault="00242EB2">
      <w:pPr>
        <w:pStyle w:val="22"/>
        <w:numPr>
          <w:ilvl w:val="0"/>
          <w:numId w:val="3"/>
        </w:numPr>
        <w:shd w:val="clear" w:color="auto" w:fill="auto"/>
        <w:tabs>
          <w:tab w:val="left" w:pos="589"/>
          <w:tab w:val="right" w:pos="8412"/>
        </w:tabs>
        <w:jc w:val="left"/>
      </w:pPr>
      <w:hyperlink w:anchor="bookmark7" w:tooltip="Current Document">
        <w:r w:rsidR="00361D77">
          <w:t>Организационно-методические и организационно</w:t>
        </w:r>
        <w:r w:rsidR="00361D77">
          <w:softHyphen/>
          <w:t>педагогические условия и ресурсы</w:t>
        </w:r>
        <w:r w:rsidR="00361D77">
          <w:tab/>
          <w:t>9</w:t>
        </w:r>
      </w:hyperlink>
    </w:p>
    <w:p w:rsidR="00DE3D95" w:rsidRDefault="00242EB2">
      <w:pPr>
        <w:pStyle w:val="22"/>
        <w:numPr>
          <w:ilvl w:val="0"/>
          <w:numId w:val="3"/>
        </w:numPr>
        <w:shd w:val="clear" w:color="auto" w:fill="auto"/>
        <w:tabs>
          <w:tab w:val="left" w:pos="589"/>
          <w:tab w:val="right" w:pos="8412"/>
        </w:tabs>
      </w:pPr>
      <w:hyperlink w:anchor="bookmark8" w:tooltip="Current Document">
        <w:r w:rsidR="00361D77">
          <w:t>Материально-технические условия и ресурсы</w:t>
        </w:r>
        <w:r w:rsidR="00361D77">
          <w:tab/>
          <w:t>9</w:t>
        </w:r>
      </w:hyperlink>
    </w:p>
    <w:p w:rsidR="00DE3D95" w:rsidRDefault="00242EB2">
      <w:pPr>
        <w:pStyle w:val="22"/>
        <w:numPr>
          <w:ilvl w:val="0"/>
          <w:numId w:val="3"/>
        </w:numPr>
        <w:shd w:val="clear" w:color="auto" w:fill="auto"/>
        <w:tabs>
          <w:tab w:val="left" w:pos="589"/>
          <w:tab w:val="right" w:pos="8412"/>
        </w:tabs>
      </w:pPr>
      <w:hyperlink w:anchor="bookmark9" w:tooltip="Current Document">
        <w:r w:rsidR="00361D77">
          <w:t>Финансово-экономические условия. Мотивирование и</w:t>
        </w:r>
        <w:r w:rsidR="00361D77">
          <w:tab/>
          <w:t>10</w:t>
        </w:r>
      </w:hyperlink>
    </w:p>
    <w:p w:rsidR="00DE3D95" w:rsidRDefault="00361D77">
      <w:pPr>
        <w:pStyle w:val="22"/>
        <w:shd w:val="clear" w:color="auto" w:fill="auto"/>
      </w:pPr>
      <w:r>
        <w:t>стимулирование</w:t>
      </w:r>
    </w:p>
    <w:p w:rsidR="00DE3D95" w:rsidRDefault="00242EB2">
      <w:pPr>
        <w:pStyle w:val="22"/>
        <w:numPr>
          <w:ilvl w:val="0"/>
          <w:numId w:val="3"/>
        </w:numPr>
        <w:shd w:val="clear" w:color="auto" w:fill="auto"/>
        <w:tabs>
          <w:tab w:val="left" w:pos="589"/>
          <w:tab w:val="right" w:pos="8412"/>
        </w:tabs>
        <w:spacing w:line="322" w:lineRule="exact"/>
      </w:pPr>
      <w:hyperlink w:anchor="bookmark10" w:tooltip="Current Document">
        <w:r w:rsidR="00361D77">
          <w:t>Психолого-педагогические условия</w:t>
        </w:r>
        <w:r w:rsidR="00361D77">
          <w:tab/>
          <w:t>11</w:t>
        </w:r>
      </w:hyperlink>
    </w:p>
    <w:p w:rsidR="00DE3D95" w:rsidRDefault="00361D77">
      <w:pPr>
        <w:pStyle w:val="10"/>
        <w:numPr>
          <w:ilvl w:val="0"/>
          <w:numId w:val="1"/>
        </w:numPr>
        <w:shd w:val="clear" w:color="auto" w:fill="auto"/>
        <w:tabs>
          <w:tab w:val="left" w:pos="579"/>
        </w:tabs>
        <w:spacing w:before="0" w:after="0" w:line="322" w:lineRule="exact"/>
      </w:pPr>
      <w:r>
        <w:t>Структурные компоненты системы (целевой модели)</w:t>
      </w:r>
    </w:p>
    <w:p w:rsidR="00DE3D95" w:rsidRDefault="00361D77">
      <w:pPr>
        <w:pStyle w:val="10"/>
        <w:shd w:val="clear" w:color="auto" w:fill="auto"/>
        <w:tabs>
          <w:tab w:val="right" w:pos="8412"/>
        </w:tabs>
        <w:spacing w:before="0" w:after="0" w:line="322" w:lineRule="exact"/>
        <w:jc w:val="left"/>
      </w:pPr>
      <w:r>
        <w:t>наставничества педагогических работников в образовательной организации</w:t>
      </w:r>
      <w:r>
        <w:tab/>
        <w:t>11</w:t>
      </w:r>
    </w:p>
    <w:p w:rsidR="00DE3D95" w:rsidRDefault="00361D77">
      <w:pPr>
        <w:pStyle w:val="22"/>
        <w:numPr>
          <w:ilvl w:val="0"/>
          <w:numId w:val="4"/>
        </w:numPr>
        <w:shd w:val="clear" w:color="auto" w:fill="auto"/>
        <w:tabs>
          <w:tab w:val="left" w:pos="584"/>
          <w:tab w:val="right" w:pos="8412"/>
        </w:tabs>
        <w:spacing w:line="322" w:lineRule="exact"/>
      </w:pPr>
      <w:r>
        <w:t>Внутренний контур: образовательная организация</w:t>
      </w:r>
      <w:r>
        <w:tab/>
        <w:t>12</w:t>
      </w:r>
    </w:p>
    <w:p w:rsidR="00DE3D95" w:rsidRDefault="00242EB2">
      <w:pPr>
        <w:pStyle w:val="22"/>
        <w:numPr>
          <w:ilvl w:val="0"/>
          <w:numId w:val="4"/>
        </w:numPr>
        <w:shd w:val="clear" w:color="auto" w:fill="auto"/>
        <w:tabs>
          <w:tab w:val="left" w:pos="589"/>
          <w:tab w:val="right" w:pos="8412"/>
        </w:tabs>
        <w:spacing w:line="322" w:lineRule="exact"/>
      </w:pPr>
      <w:hyperlink w:anchor="bookmark13" w:tooltip="Current Document">
        <w:r w:rsidR="00361D77">
          <w:t>Внешний контур: региональный уровень</w:t>
        </w:r>
        <w:r w:rsidR="00361D77">
          <w:tab/>
          <w:t>14</w:t>
        </w:r>
      </w:hyperlink>
    </w:p>
    <w:p w:rsidR="00DE3D95" w:rsidRDefault="00242EB2">
      <w:pPr>
        <w:pStyle w:val="22"/>
        <w:numPr>
          <w:ilvl w:val="0"/>
          <w:numId w:val="4"/>
        </w:numPr>
        <w:shd w:val="clear" w:color="auto" w:fill="auto"/>
        <w:tabs>
          <w:tab w:val="left" w:pos="589"/>
          <w:tab w:val="right" w:pos="8412"/>
        </w:tabs>
        <w:spacing w:line="322" w:lineRule="exact"/>
      </w:pPr>
      <w:hyperlink w:anchor="bookmark16" w:tooltip="Current Document">
        <w:r w:rsidR="00361D77">
          <w:t>Внешний контур: федеральный уровень</w:t>
        </w:r>
        <w:r w:rsidR="00361D77">
          <w:tab/>
          <w:t>16</w:t>
        </w:r>
      </w:hyperlink>
    </w:p>
    <w:p w:rsidR="00DE3D95" w:rsidRDefault="00361D77">
      <w:pPr>
        <w:pStyle w:val="10"/>
        <w:numPr>
          <w:ilvl w:val="0"/>
          <w:numId w:val="1"/>
        </w:numPr>
        <w:shd w:val="clear" w:color="auto" w:fill="auto"/>
        <w:tabs>
          <w:tab w:val="left" w:pos="579"/>
        </w:tabs>
        <w:spacing w:before="0" w:after="0" w:line="322" w:lineRule="exact"/>
        <w:ind w:right="1680"/>
        <w:jc w:val="left"/>
      </w:pPr>
      <w:r>
        <w:t>Ожидаемые (планируемые) результаты внедрения системы (целевой модели) наставничества педагогических работников в образовательной</w:t>
      </w:r>
    </w:p>
    <w:p w:rsidR="00DE3D95" w:rsidRDefault="00361D77">
      <w:pPr>
        <w:pStyle w:val="10"/>
        <w:shd w:val="clear" w:color="auto" w:fill="auto"/>
        <w:tabs>
          <w:tab w:val="right" w:pos="8412"/>
        </w:tabs>
        <w:spacing w:before="0" w:after="0" w:line="322" w:lineRule="exact"/>
      </w:pPr>
      <w:r>
        <w:t>организации и возможные риски</w:t>
      </w:r>
      <w:r>
        <w:tab/>
        <w:t>17</w:t>
      </w:r>
    </w:p>
    <w:p w:rsidR="00DE3D95" w:rsidRDefault="00361D77">
      <w:pPr>
        <w:pStyle w:val="10"/>
        <w:shd w:val="clear" w:color="auto" w:fill="auto"/>
        <w:spacing w:before="0" w:after="0" w:line="322" w:lineRule="exact"/>
      </w:pPr>
      <w:r>
        <w:t>Приложение</w:t>
      </w:r>
    </w:p>
    <w:p w:rsidR="00DE3D95" w:rsidRDefault="00361D77">
      <w:pPr>
        <w:pStyle w:val="22"/>
        <w:shd w:val="clear" w:color="auto" w:fill="auto"/>
        <w:tabs>
          <w:tab w:val="right" w:pos="8412"/>
        </w:tabs>
        <w:spacing w:line="322" w:lineRule="exact"/>
        <w:jc w:val="left"/>
      </w:pPr>
      <w:r>
        <w:t>«МЕТОДИЧЕСКИЕ РЕКОМЕНДАЦИИ ДЛЯ ОБРАЗОВАТЕЛЬНЫХ ОРГАНИЗАЦИЙ по реализации системы (целевой модели) наставничества педагогических</w:t>
      </w:r>
      <w:r>
        <w:tab/>
      </w:r>
      <w:r>
        <w:rPr>
          <w:rStyle w:val="23"/>
        </w:rPr>
        <w:t>20</w:t>
      </w:r>
      <w:r>
        <w:fldChar w:fldCharType="end"/>
      </w:r>
    </w:p>
    <w:p w:rsidR="00DE3D95" w:rsidRDefault="00361D77">
      <w:pPr>
        <w:pStyle w:val="25"/>
        <w:shd w:val="clear" w:color="auto" w:fill="auto"/>
        <w:ind w:firstLine="0"/>
        <w:sectPr w:rsidR="00DE3D95">
          <w:type w:val="continuous"/>
          <w:pgSz w:w="11900" w:h="16840"/>
          <w:pgMar w:top="1542" w:right="1188" w:bottom="3327" w:left="1959" w:header="0" w:footer="3" w:gutter="0"/>
          <w:cols w:space="720"/>
          <w:noEndnote/>
          <w:docGrid w:linePitch="360"/>
        </w:sectPr>
      </w:pPr>
      <w:r>
        <w:t>работников»</w:t>
      </w:r>
    </w:p>
    <w:p w:rsidR="00DE3D95" w:rsidRDefault="00361D77">
      <w:pPr>
        <w:pStyle w:val="12"/>
        <w:keepNext/>
        <w:keepLines/>
        <w:shd w:val="clear" w:color="auto" w:fill="auto"/>
        <w:spacing w:after="124" w:line="280" w:lineRule="exact"/>
        <w:ind w:left="20" w:firstLine="0"/>
      </w:pPr>
      <w:bookmarkStart w:id="0" w:name="bookmark0"/>
      <w:r>
        <w:lastRenderedPageBreak/>
        <w:t>АННОТАЦИЯ</w:t>
      </w:r>
      <w:bookmarkEnd w:id="0"/>
    </w:p>
    <w:p w:rsidR="00DE3D95" w:rsidRDefault="00361D77">
      <w:pPr>
        <w:pStyle w:val="25"/>
        <w:shd w:val="clear" w:color="auto" w:fill="auto"/>
        <w:ind w:firstLine="880"/>
      </w:pPr>
      <w:r>
        <w:t>В условиях модернизации системы российского образования приоритетом для государства является развитие ее кадрового потенциала, непрерывный рост профессионального мастерства педагогических работников. Этой цели служит создание единой федеральной системы научно-методического сопровождения педагогических работников и управленческих кадров (далее - Система) в рамках национального проекта «Образование» (с учетом изменений и дополнений 2020 и 2021 гг.).</w:t>
      </w:r>
    </w:p>
    <w:p w:rsidR="00DE3D95" w:rsidRDefault="00361D77">
      <w:pPr>
        <w:pStyle w:val="32"/>
        <w:shd w:val="clear" w:color="auto" w:fill="auto"/>
        <w:spacing w:after="0" w:line="322" w:lineRule="exact"/>
        <w:ind w:firstLine="880"/>
        <w:jc w:val="both"/>
      </w:pPr>
      <w:r>
        <w:rPr>
          <w:rStyle w:val="34"/>
        </w:rPr>
        <w:t xml:space="preserve">Одним из ключевых направлений создания Системы является </w:t>
      </w:r>
      <w:r>
        <w:t xml:space="preserve">развитие наставничества педагогических кадров, являющееся эффективным инструментом профессионального роста педагогических работников </w:t>
      </w:r>
      <w:r>
        <w:rPr>
          <w:rStyle w:val="34"/>
        </w:rPr>
        <w:t>общего, среднего профессионального и дополнительного образования.</w:t>
      </w:r>
    </w:p>
    <w:p w:rsidR="00DE3D95" w:rsidRDefault="00361D77">
      <w:pPr>
        <w:pStyle w:val="25"/>
        <w:shd w:val="clear" w:color="auto" w:fill="auto"/>
        <w:ind w:firstLine="880"/>
      </w:pPr>
      <w:r>
        <w:t>Наставничество как социально-педагогическое явление существует в российском образовании с XIX века. В современной России существуют разнообразные практики наставничества педагогических работников, в которых сочетаются традиционные и инновационные черты.</w:t>
      </w:r>
    </w:p>
    <w:p w:rsidR="00DE3D95" w:rsidRDefault="00361D77">
      <w:pPr>
        <w:pStyle w:val="25"/>
        <w:shd w:val="clear" w:color="auto" w:fill="auto"/>
        <w:ind w:firstLine="880"/>
      </w:pPr>
      <w:r>
        <w:rPr>
          <w:rStyle w:val="26"/>
        </w:rPr>
        <w:t>Главная проблема наставничества в образовании на сегодняшний день - неопределенность его концептуально-методологического и нормативного правового статуса</w:t>
      </w:r>
      <w:r>
        <w:t>, что существенно затрудняет его «превращение» в широкое социально-педагогическое явление. Наставничество в образовании развивается преимущественно как волонтерское движение. Существует реальная потребность его трансформации в регламентированный вид профессиональной деятельности в образовании.</w:t>
      </w:r>
    </w:p>
    <w:p w:rsidR="00DE3D95" w:rsidRDefault="00361D77">
      <w:pPr>
        <w:pStyle w:val="25"/>
        <w:shd w:val="clear" w:color="auto" w:fill="auto"/>
        <w:ind w:firstLine="880"/>
      </w:pPr>
      <w:r>
        <w:t xml:space="preserve">Одним из путей разрешения данного противоречия является разработка и внедрение системы (целевой модели) наставничества педагогических работников в образовательных организациях. </w:t>
      </w:r>
      <w:r>
        <w:rPr>
          <w:rStyle w:val="26"/>
        </w:rPr>
        <w:t>Система (целевая модель) наставничества включает концептуально-методологическую разработку основных категорий и понятий, связанных с наставничеством</w:t>
      </w:r>
      <w:r>
        <w:t>, нормативное правовое обеспечение наставнической деятельности, направленное на повышение правового статуса наставничества и наставников, определение организационно-педагогических, методических и технологических механизмов реализации системы наставничества педагогических работников в образовательных организациях.</w:t>
      </w:r>
    </w:p>
    <w:p w:rsidR="00DE3D95" w:rsidRDefault="00361D77">
      <w:pPr>
        <w:pStyle w:val="25"/>
        <w:shd w:val="clear" w:color="auto" w:fill="auto"/>
        <w:ind w:firstLine="880"/>
      </w:pPr>
      <w:r>
        <w:t>Методические рекомендации разработаны в соответствии с пунктом 33 распоряжения Правительства Российской Федерации от 31 декабря 2019 г. № 3273 -</w:t>
      </w:r>
      <w:proofErr w:type="gramStart"/>
      <w:r>
        <w:t>р</w:t>
      </w:r>
      <w:proofErr w:type="gramEnd"/>
      <w:r>
        <w:t xml:space="preserve"> (ред. от 20 августа 2021 г.) 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роста», а также в рамках реализации паспорта федерального проекта «Современная школа» национального проекта «Образование»</w:t>
      </w:r>
      <w:r>
        <w:rPr>
          <w:vertAlign w:val="superscript"/>
        </w:rPr>
        <w:footnoteReference w:id="1"/>
      </w:r>
      <w:r>
        <w:t>.</w:t>
      </w:r>
    </w:p>
    <w:p w:rsidR="00DE3D95" w:rsidRDefault="00361D77">
      <w:pPr>
        <w:pStyle w:val="25"/>
        <w:shd w:val="clear" w:color="auto" w:fill="auto"/>
        <w:ind w:firstLine="740"/>
        <w:jc w:val="left"/>
      </w:pPr>
      <w:r>
        <w:rPr>
          <w:rStyle w:val="27"/>
        </w:rPr>
        <w:t>Срок внедрения</w:t>
      </w:r>
      <w:r>
        <w:t xml:space="preserve"> системы наставничества педагогических работников в образовательных организациях Российской Федерации - конец 2022 года.</w:t>
      </w:r>
    </w:p>
    <w:p w:rsidR="00DE3D95" w:rsidRDefault="00361D77">
      <w:pPr>
        <w:pStyle w:val="25"/>
        <w:shd w:val="clear" w:color="auto" w:fill="auto"/>
        <w:ind w:firstLine="740"/>
      </w:pPr>
      <w:r>
        <w:t>Формула расчета:</w:t>
      </w:r>
    </w:p>
    <w:p w:rsidR="00DE3D95" w:rsidRDefault="00361D77">
      <w:pPr>
        <w:pStyle w:val="25"/>
        <w:shd w:val="clear" w:color="auto" w:fill="auto"/>
        <w:ind w:firstLine="740"/>
      </w:pPr>
      <w:r>
        <w:rPr>
          <w:lang w:val="en-US" w:eastAsia="en-US" w:bidi="en-US"/>
        </w:rPr>
        <w:lastRenderedPageBreak/>
        <w:t>N</w:t>
      </w:r>
      <w:r w:rsidRPr="00C64843">
        <w:rPr>
          <w:lang w:eastAsia="en-US" w:bidi="en-US"/>
        </w:rPr>
        <w:t>=</w:t>
      </w:r>
      <w:r>
        <w:rPr>
          <w:lang w:val="en-US" w:eastAsia="en-US" w:bidi="en-US"/>
        </w:rPr>
        <w:t>A</w:t>
      </w:r>
      <w:r w:rsidRPr="00C64843">
        <w:rPr>
          <w:lang w:eastAsia="en-US" w:bidi="en-US"/>
        </w:rPr>
        <w:t>/</w:t>
      </w:r>
      <w:r>
        <w:rPr>
          <w:lang w:val="en-US" w:eastAsia="en-US" w:bidi="en-US"/>
        </w:rPr>
        <w:t>B</w:t>
      </w:r>
      <w:r w:rsidRPr="00C64843">
        <w:rPr>
          <w:lang w:eastAsia="en-US" w:bidi="en-US"/>
        </w:rPr>
        <w:t>*100%</w:t>
      </w:r>
    </w:p>
    <w:p w:rsidR="00DE3D95" w:rsidRDefault="00361D77">
      <w:pPr>
        <w:pStyle w:val="25"/>
        <w:shd w:val="clear" w:color="auto" w:fill="auto"/>
        <w:ind w:firstLine="740"/>
      </w:pPr>
      <w:r>
        <w:t>где:</w:t>
      </w:r>
    </w:p>
    <w:p w:rsidR="00DE3D95" w:rsidRDefault="00361D77">
      <w:pPr>
        <w:pStyle w:val="25"/>
        <w:shd w:val="clear" w:color="auto" w:fill="auto"/>
        <w:ind w:firstLine="740"/>
      </w:pPr>
      <w:r>
        <w:rPr>
          <w:lang w:val="en-US" w:eastAsia="en-US" w:bidi="en-US"/>
        </w:rPr>
        <w:t>N</w:t>
      </w:r>
      <w:r w:rsidRPr="00C64843">
        <w:rPr>
          <w:lang w:eastAsia="en-US" w:bidi="en-US"/>
        </w:rPr>
        <w:t xml:space="preserve"> </w:t>
      </w:r>
      <w:r>
        <w:t xml:space="preserve">- </w:t>
      </w:r>
      <w:proofErr w:type="gramStart"/>
      <w:r>
        <w:t>доля</w:t>
      </w:r>
      <w:proofErr w:type="gramEnd"/>
      <w:r>
        <w:t xml:space="preserve"> образовательных организаций, реализующих систему наставничества педагогических работников, процент;</w:t>
      </w:r>
    </w:p>
    <w:p w:rsidR="00DE3D95" w:rsidRDefault="00361D77">
      <w:pPr>
        <w:pStyle w:val="25"/>
        <w:shd w:val="clear" w:color="auto" w:fill="auto"/>
        <w:ind w:firstLine="740"/>
      </w:pPr>
      <w:r>
        <w:rPr>
          <w:lang w:val="en-US" w:eastAsia="en-US" w:bidi="en-US"/>
        </w:rPr>
        <w:t>A</w:t>
      </w:r>
      <w:r w:rsidRPr="00C64843">
        <w:rPr>
          <w:lang w:eastAsia="en-US" w:bidi="en-US"/>
        </w:rPr>
        <w:t xml:space="preserve"> </w:t>
      </w:r>
      <w:r>
        <w:t xml:space="preserve">- </w:t>
      </w:r>
      <w:proofErr w:type="gramStart"/>
      <w:r>
        <w:t>количество</w:t>
      </w:r>
      <w:proofErr w:type="gramEnd"/>
      <w:r>
        <w:t xml:space="preserve"> образовательных организаций, реализующих систему наставничества педагогических работников, единиц;</w:t>
      </w:r>
    </w:p>
    <w:p w:rsidR="00DE3D95" w:rsidRDefault="00361D77">
      <w:pPr>
        <w:pStyle w:val="25"/>
        <w:shd w:val="clear" w:color="auto" w:fill="auto"/>
        <w:ind w:firstLine="740"/>
      </w:pPr>
      <w:r>
        <w:t>Образовательная организация признается реализующей систему наставничества педагогических работников при наличии документов образовательной организации, утверждающих положение о системе наставничества педагогических работников в образовательной организации.</w:t>
      </w:r>
    </w:p>
    <w:p w:rsidR="00DE3D95" w:rsidRDefault="00361D77">
      <w:pPr>
        <w:pStyle w:val="25"/>
        <w:shd w:val="clear" w:color="auto" w:fill="auto"/>
        <w:ind w:firstLine="740"/>
      </w:pPr>
      <w:r>
        <w:rPr>
          <w:lang w:val="en-US" w:eastAsia="en-US" w:bidi="en-US"/>
        </w:rPr>
        <w:t>B</w:t>
      </w:r>
      <w:r w:rsidRPr="00C64843">
        <w:rPr>
          <w:lang w:eastAsia="en-US" w:bidi="en-US"/>
        </w:rPr>
        <w:t xml:space="preserve"> </w:t>
      </w:r>
      <w:r>
        <w:t xml:space="preserve">- </w:t>
      </w:r>
      <w:proofErr w:type="gramStart"/>
      <w:r>
        <w:t>количество</w:t>
      </w:r>
      <w:proofErr w:type="gramEnd"/>
      <w:r>
        <w:t xml:space="preserve"> образовательных организаций в субъекте Российской Федерации в соответствии с формой федерального статистического наблюдения № ОО-1 «Сведения об организации, осуществляющей образовательную деятельность по образовательным программам начального общего, основного общего, среднего общего образования», единиц.</w:t>
      </w:r>
    </w:p>
    <w:p w:rsidR="00DE3D95" w:rsidRDefault="00361D77">
      <w:pPr>
        <w:pStyle w:val="32"/>
        <w:shd w:val="clear" w:color="auto" w:fill="auto"/>
        <w:spacing w:after="0" w:line="322" w:lineRule="exact"/>
        <w:ind w:firstLine="880"/>
        <w:jc w:val="both"/>
      </w:pPr>
      <w:r>
        <w:t xml:space="preserve">Система (целевая модель) наставничества педагогических работников в образовательных организациях общего, среднего профессионального и дополнительного образования предназначена в первую очередь для органов исполнительной власти, осуществляющих государственное управление в сфере образования. Она позволит встроить существующие на региональном и муниципальном уровне практики наставнической деятельности в единую федеральную систему научно-методического сопровождения педагогических работников и управленческих кадров, </w:t>
      </w:r>
      <w:r>
        <w:rPr>
          <w:rStyle w:val="34"/>
        </w:rPr>
        <w:t xml:space="preserve">разработанную на федеральном уровне, а также окажет практическую помощь в нормотворческой деятельности с учетом региональной специфики и потребностей конкретных образовательных организаций. </w:t>
      </w:r>
      <w:r>
        <w:t>Помимо этого, система (целевая модель) наставничества позволит скоординировать развитие практик наставничества с внедрением новой квалификационной категории «педагог-наставник».</w:t>
      </w:r>
    </w:p>
    <w:p w:rsidR="00DE3D95" w:rsidRDefault="00361D77">
      <w:pPr>
        <w:pStyle w:val="25"/>
        <w:shd w:val="clear" w:color="auto" w:fill="auto"/>
        <w:ind w:firstLine="880"/>
      </w:pPr>
      <w:proofErr w:type="gramStart"/>
      <w:r>
        <w:t>Система (целевая модель) наставничества также может быть использована для образовательных организаций высшего образования (</w:t>
      </w:r>
      <w:proofErr w:type="spellStart"/>
      <w:r>
        <w:t>профессорско</w:t>
      </w:r>
      <w:r>
        <w:softHyphen/>
        <w:t>преподавательского</w:t>
      </w:r>
      <w:proofErr w:type="spellEnd"/>
      <w:r>
        <w:t xml:space="preserve"> состава и сотрудников), подведомственных Министерству просвещения Российской Федерации, системы среднего профессионального образования (СПО), центров непрерывного повышения профессионального мастерства педагогических работников (ЦНППМ), организаций системы дополнительного профессионального (педагогического) образования (ИРО/ИПК), </w:t>
      </w:r>
      <w:proofErr w:type="spellStart"/>
      <w:r>
        <w:t>стажировочных</w:t>
      </w:r>
      <w:proofErr w:type="spellEnd"/>
      <w:r>
        <w:t xml:space="preserve"> площадок, которые разрабатывают и реализуют образовательные программы обучения наставников, </w:t>
      </w:r>
      <w:proofErr w:type="spellStart"/>
      <w:r>
        <w:t>тьюторского</w:t>
      </w:r>
      <w:proofErr w:type="spellEnd"/>
      <w:r>
        <w:t xml:space="preserve"> сопровождения наставников и наставляемых.</w:t>
      </w:r>
      <w:proofErr w:type="gramEnd"/>
    </w:p>
    <w:p w:rsidR="00DE3D95" w:rsidRDefault="00361D77">
      <w:pPr>
        <w:pStyle w:val="25"/>
        <w:shd w:val="clear" w:color="auto" w:fill="auto"/>
        <w:ind w:firstLine="880"/>
      </w:pPr>
      <w:r>
        <w:t>При разработке системы (целевой модели) наставничества учитывались положения законодательства в области образования и трудовых отношений, документы стратегического планирования, Указы Президента Российской Федерации, постановления и распоряжения Правительства Российской Федерации, ведомственные приказы, Единый квалификационный справочник должностей</w:t>
      </w:r>
    </w:p>
    <w:p w:rsidR="00DE3D95" w:rsidRDefault="00361D77">
      <w:pPr>
        <w:pStyle w:val="25"/>
        <w:shd w:val="clear" w:color="auto" w:fill="auto"/>
        <w:ind w:left="160" w:firstLine="0"/>
      </w:pPr>
      <w:r>
        <w:t>руководителей, специалистов и служащих (ЕКС) и другие нормативные правовые акты.</w:t>
      </w:r>
    </w:p>
    <w:p w:rsidR="00DE3D95" w:rsidRDefault="00361D77">
      <w:pPr>
        <w:pStyle w:val="25"/>
        <w:shd w:val="clear" w:color="auto" w:fill="auto"/>
        <w:ind w:left="160" w:firstLine="860"/>
      </w:pPr>
      <w:r>
        <w:t xml:space="preserve">Система (целевая модель) наставничества имеет двухконтурную структуру </w:t>
      </w:r>
      <w:r>
        <w:lastRenderedPageBreak/>
        <w:t>при участии федерального, регионального, муниципального и институционального уровней субъектов образовательной деятельности.</w:t>
      </w:r>
    </w:p>
    <w:p w:rsidR="00DE3D95" w:rsidRDefault="00361D77">
      <w:pPr>
        <w:pStyle w:val="25"/>
        <w:shd w:val="clear" w:color="auto" w:fill="auto"/>
        <w:spacing w:after="333"/>
        <w:ind w:left="160" w:firstLine="700"/>
      </w:pPr>
      <w:proofErr w:type="gramStart"/>
      <w:r>
        <w:t>Методические рекомендации по внедрению (применению) системы (целевой модели) наставничества педагогических работников в образовательных организациях</w:t>
      </w:r>
      <w:r>
        <w:rPr>
          <w:vertAlign w:val="superscript"/>
        </w:rPr>
        <w:footnoteReference w:id="2"/>
      </w:r>
      <w:r>
        <w:t>с включенным Примерным положением о системе наставничества педагогических работников в образовательной организации окажут практическую помощь руководителям, административным и педагогическим работникам образовательных организаций в определении наиболее оптимальных форм, видов наставничества педагогических работников, в разработке необходимых локальных нормативных правовых актов по развитию системы наставничества, в организации профессиональной активности</w:t>
      </w:r>
      <w:proofErr w:type="gramEnd"/>
      <w:r>
        <w:t xml:space="preserve"> соответствующих субъектов образовательной деятельности.</w:t>
      </w:r>
    </w:p>
    <w:p w:rsidR="00DE3D95" w:rsidRDefault="00361D77">
      <w:pPr>
        <w:pStyle w:val="12"/>
        <w:keepNext/>
        <w:keepLines/>
        <w:numPr>
          <w:ilvl w:val="0"/>
          <w:numId w:val="5"/>
        </w:numPr>
        <w:shd w:val="clear" w:color="auto" w:fill="auto"/>
        <w:tabs>
          <w:tab w:val="left" w:pos="725"/>
        </w:tabs>
        <w:spacing w:after="0" w:line="280" w:lineRule="exact"/>
        <w:ind w:firstLine="0"/>
        <w:jc w:val="both"/>
      </w:pPr>
      <w:bookmarkStart w:id="1" w:name="bookmark1"/>
      <w:r>
        <w:t>Система (целевая модель) наставничества педагогических работников</w:t>
      </w:r>
      <w:bookmarkEnd w:id="1"/>
    </w:p>
    <w:p w:rsidR="00DE3D95" w:rsidRDefault="00361D77">
      <w:pPr>
        <w:pStyle w:val="12"/>
        <w:keepNext/>
        <w:keepLines/>
        <w:shd w:val="clear" w:color="auto" w:fill="auto"/>
        <w:spacing w:after="299" w:line="280" w:lineRule="exact"/>
        <w:ind w:right="120" w:firstLine="0"/>
      </w:pPr>
      <w:bookmarkStart w:id="2" w:name="bookmark2"/>
      <w:r>
        <w:t>в образовательных организациях</w:t>
      </w:r>
      <w:bookmarkEnd w:id="2"/>
    </w:p>
    <w:p w:rsidR="00DE3D95" w:rsidRDefault="00361D77">
      <w:pPr>
        <w:pStyle w:val="12"/>
        <w:keepNext/>
        <w:keepLines/>
        <w:numPr>
          <w:ilvl w:val="0"/>
          <w:numId w:val="6"/>
        </w:numPr>
        <w:shd w:val="clear" w:color="auto" w:fill="auto"/>
        <w:tabs>
          <w:tab w:val="left" w:pos="1548"/>
        </w:tabs>
        <w:spacing w:after="0" w:line="322" w:lineRule="exact"/>
        <w:ind w:left="160" w:firstLine="860"/>
        <w:jc w:val="both"/>
      </w:pPr>
      <w:bookmarkStart w:id="3" w:name="bookmark3"/>
      <w:r>
        <w:t>Методологические основы и ключевые положения системы (целевой модели) наставничества</w:t>
      </w:r>
      <w:bookmarkEnd w:id="3"/>
    </w:p>
    <w:p w:rsidR="00DE3D95" w:rsidRDefault="00361D77">
      <w:pPr>
        <w:pStyle w:val="25"/>
        <w:shd w:val="clear" w:color="auto" w:fill="auto"/>
        <w:ind w:left="160" w:firstLine="860"/>
      </w:pPr>
      <w:r>
        <w:rPr>
          <w:rStyle w:val="26"/>
        </w:rPr>
        <w:t xml:space="preserve">Наставничество - </w:t>
      </w:r>
      <w:r>
        <w:t>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DE3D95" w:rsidRDefault="00361D77">
      <w:pPr>
        <w:pStyle w:val="25"/>
        <w:shd w:val="clear" w:color="auto" w:fill="auto"/>
        <w:ind w:left="160" w:firstLine="860"/>
      </w:pPr>
      <w:r>
        <w:t>Педагогическими работниками являются работники образовательных организаций, перечисленные в постановлении Правительства Российской Федерации от 8 августа 2013 г.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организаций».</w:t>
      </w:r>
    </w:p>
    <w:p w:rsidR="00DE3D95" w:rsidRDefault="00361D77">
      <w:pPr>
        <w:pStyle w:val="25"/>
        <w:shd w:val="clear" w:color="auto" w:fill="auto"/>
        <w:ind w:left="160" w:firstLine="860"/>
      </w:pPr>
      <w:r>
        <w:t>Методологической основой системы наставничества является понимание наставничества как:</w:t>
      </w:r>
    </w:p>
    <w:p w:rsidR="00DE3D95" w:rsidRDefault="00361D77">
      <w:pPr>
        <w:pStyle w:val="25"/>
        <w:numPr>
          <w:ilvl w:val="0"/>
          <w:numId w:val="7"/>
        </w:numPr>
        <w:shd w:val="clear" w:color="auto" w:fill="auto"/>
        <w:tabs>
          <w:tab w:val="left" w:pos="1246"/>
        </w:tabs>
        <w:ind w:left="160" w:firstLine="860"/>
      </w:pPr>
      <w:r>
        <w:t xml:space="preserve">социального института, обеспечивающего </w:t>
      </w:r>
      <w:r>
        <w:rPr>
          <w:rStyle w:val="26"/>
        </w:rPr>
        <w:t xml:space="preserve">передачу </w:t>
      </w:r>
      <w:r>
        <w:t xml:space="preserve">социально значимого профессионального и личностного </w:t>
      </w:r>
      <w:r>
        <w:rPr>
          <w:rStyle w:val="26"/>
        </w:rPr>
        <w:t>опыта</w:t>
      </w:r>
      <w:r>
        <w:t>, системы смыслов и ценностей новым поколениям педагогических работников;</w:t>
      </w:r>
    </w:p>
    <w:p w:rsidR="00DE3D95" w:rsidRDefault="00361D77">
      <w:pPr>
        <w:pStyle w:val="25"/>
        <w:numPr>
          <w:ilvl w:val="0"/>
          <w:numId w:val="7"/>
        </w:numPr>
        <w:shd w:val="clear" w:color="auto" w:fill="auto"/>
        <w:tabs>
          <w:tab w:val="left" w:pos="1246"/>
        </w:tabs>
        <w:ind w:left="160" w:firstLine="860"/>
      </w:pPr>
      <w:r>
        <w:rPr>
          <w:rStyle w:val="26"/>
        </w:rPr>
        <w:t xml:space="preserve">элемента системы дополнительного профессионального образования </w:t>
      </w:r>
      <w:r>
        <w:t>(подсистемы последипломного профессионального образования), которая обеспечивает непрерывное профессиональное образование педагогов в различных формах повышения их квалификации;</w:t>
      </w:r>
    </w:p>
    <w:p w:rsidR="00DE3D95" w:rsidRDefault="00361D77">
      <w:pPr>
        <w:pStyle w:val="25"/>
        <w:numPr>
          <w:ilvl w:val="0"/>
          <w:numId w:val="7"/>
        </w:numPr>
        <w:shd w:val="clear" w:color="auto" w:fill="auto"/>
        <w:tabs>
          <w:tab w:val="left" w:pos="1246"/>
        </w:tabs>
        <w:ind w:left="160" w:firstLine="860"/>
      </w:pPr>
      <w:r>
        <w:rPr>
          <w:rStyle w:val="26"/>
        </w:rPr>
        <w:t xml:space="preserve">составной части методической работы образовательной </w:t>
      </w:r>
      <w:r>
        <w:t xml:space="preserve">организации по совершенствованию педагогического мастерства работников, включающую работу </w:t>
      </w:r>
      <w:r>
        <w:rPr>
          <w:rStyle w:val="28"/>
        </w:rPr>
        <w:t>с молодыми специалистами</w:t>
      </w:r>
      <w:r>
        <w:rPr>
          <w:rStyle w:val="27"/>
        </w:rPr>
        <w:t>;</w:t>
      </w:r>
      <w:r>
        <w:t xml:space="preserve"> деятельность по </w:t>
      </w:r>
      <w:r>
        <w:rPr>
          <w:rStyle w:val="28"/>
        </w:rPr>
        <w:t>адаптации педагогических кадров в новой организации</w:t>
      </w:r>
      <w:r>
        <w:rPr>
          <w:rStyle w:val="27"/>
        </w:rPr>
        <w:t>;</w:t>
      </w:r>
      <w:r>
        <w:t xml:space="preserve"> работу с педагогическими кадрами </w:t>
      </w:r>
      <w:r>
        <w:rPr>
          <w:rStyle w:val="28"/>
        </w:rPr>
        <w:t>при вхождении в новую должность</w:t>
      </w:r>
      <w:r>
        <w:rPr>
          <w:rStyle w:val="27"/>
        </w:rPr>
        <w:t>;</w:t>
      </w:r>
      <w:r>
        <w:t xml:space="preserve"> организацию работы с кадрами </w:t>
      </w:r>
      <w:r>
        <w:rPr>
          <w:rStyle w:val="28"/>
        </w:rPr>
        <w:t>по итогам аттестации</w:t>
      </w:r>
      <w:r>
        <w:rPr>
          <w:rStyle w:val="27"/>
        </w:rPr>
        <w:t>;</w:t>
      </w:r>
    </w:p>
    <w:p w:rsidR="00DE3D95" w:rsidRDefault="00361D77">
      <w:pPr>
        <w:pStyle w:val="50"/>
        <w:shd w:val="clear" w:color="auto" w:fill="auto"/>
        <w:ind w:firstLine="0"/>
      </w:pPr>
      <w:r>
        <w:t>обучение при введении новых технологий и инноваций</w:t>
      </w:r>
      <w:r>
        <w:rPr>
          <w:rStyle w:val="51"/>
          <w:i/>
          <w:iCs/>
          <w:lang w:val="ru-RU" w:eastAsia="ru-RU" w:bidi="ru-RU"/>
        </w:rPr>
        <w:t xml:space="preserve">; </w:t>
      </w:r>
      <w:r>
        <w:t>обмен опытом</w:t>
      </w:r>
      <w:r>
        <w:rPr>
          <w:rStyle w:val="52"/>
        </w:rPr>
        <w:t xml:space="preserve"> </w:t>
      </w:r>
      <w:r>
        <w:rPr>
          <w:rStyle w:val="53"/>
        </w:rPr>
        <w:t>между членами педагогического коллектива.</w:t>
      </w:r>
    </w:p>
    <w:p w:rsidR="00DE3D95" w:rsidRDefault="00361D77">
      <w:pPr>
        <w:pStyle w:val="25"/>
        <w:shd w:val="clear" w:color="auto" w:fill="auto"/>
        <w:tabs>
          <w:tab w:val="left" w:pos="3949"/>
          <w:tab w:val="left" w:pos="8749"/>
        </w:tabs>
        <w:ind w:firstLine="880"/>
      </w:pPr>
      <w:r>
        <w:rPr>
          <w:rStyle w:val="26"/>
        </w:rPr>
        <w:t xml:space="preserve">Наставник </w:t>
      </w:r>
      <w:r>
        <w:t xml:space="preserve">- участник персонализированной программы наставничества, </w:t>
      </w:r>
      <w:r>
        <w:lastRenderedPageBreak/>
        <w:t>имею</w:t>
      </w:r>
      <w:r>
        <w:rPr>
          <w:rStyle w:val="29"/>
        </w:rPr>
        <w:t>щ</w:t>
      </w:r>
      <w:r>
        <w:t>ий измеримые позитивные результаты профессиональной деятельности, готовый и способный</w:t>
      </w:r>
      <w:r>
        <w:tab/>
        <w:t>организовать индивидуальную</w:t>
      </w:r>
      <w:r>
        <w:tab/>
        <w:t>траекторию</w:t>
      </w:r>
    </w:p>
    <w:p w:rsidR="00DE3D95" w:rsidRDefault="00361D77">
      <w:pPr>
        <w:pStyle w:val="25"/>
        <w:shd w:val="clear" w:color="auto" w:fill="auto"/>
        <w:ind w:firstLine="0"/>
      </w:pPr>
      <w:r>
        <w:t>профессионального развития наставляемого на основе его профессиональных затруднений, также обладающий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DE3D95" w:rsidRDefault="00361D77">
      <w:pPr>
        <w:pStyle w:val="25"/>
        <w:shd w:val="clear" w:color="auto" w:fill="auto"/>
        <w:tabs>
          <w:tab w:val="left" w:pos="3949"/>
          <w:tab w:val="left" w:pos="8749"/>
        </w:tabs>
        <w:ind w:firstLine="880"/>
      </w:pPr>
      <w:r>
        <w:rPr>
          <w:rStyle w:val="26"/>
        </w:rPr>
        <w:t xml:space="preserve">Наставляемый </w:t>
      </w:r>
      <w:r>
        <w:t>-</w:t>
      </w:r>
      <w:r>
        <w:tab/>
        <w:t>участник персонализированной</w:t>
      </w:r>
      <w:r>
        <w:tab/>
        <w:t>программы</w:t>
      </w:r>
    </w:p>
    <w:p w:rsidR="00DE3D95" w:rsidRDefault="00361D77">
      <w:pPr>
        <w:pStyle w:val="25"/>
        <w:shd w:val="clear" w:color="auto" w:fill="auto"/>
        <w:ind w:firstLine="0"/>
      </w:pPr>
      <w:r>
        <w:t xml:space="preserve">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 </w:t>
      </w:r>
      <w:proofErr w:type="gramStart"/>
      <w:r>
        <w:t>Наставляемый является активным субъектом собственного непрерывного личностного и профессионального роста, который формулирует образовательный заказ системе повышения квалификации и институту наставничества на основе осмысления собственных образовательных запросов, профессиональных затруднений и желаемого образа самого себя как профессионала (</w:t>
      </w:r>
      <w:r>
        <w:rPr>
          <w:rStyle w:val="28"/>
        </w:rPr>
        <w:t>молодой педагог</w:t>
      </w:r>
      <w:r>
        <w:rPr>
          <w:rStyle w:val="27"/>
        </w:rPr>
        <w:t>,</w:t>
      </w:r>
      <w:r>
        <w:t xml:space="preserve"> только пришедший в профессию; </w:t>
      </w:r>
      <w:r>
        <w:rPr>
          <w:rStyle w:val="28"/>
        </w:rPr>
        <w:t>опытный педагог, испытывающий потребность</w:t>
      </w:r>
      <w:r>
        <w:rPr>
          <w:rStyle w:val="2a"/>
        </w:rPr>
        <w:t xml:space="preserve"> </w:t>
      </w:r>
      <w:r>
        <w:t>в освоении новой технологии или приобретении новых навыков;</w:t>
      </w:r>
      <w:proofErr w:type="gramEnd"/>
      <w:r>
        <w:t xml:space="preserve"> </w:t>
      </w:r>
      <w:r>
        <w:rPr>
          <w:rStyle w:val="28"/>
        </w:rPr>
        <w:t>новый педагог в коллективе</w:t>
      </w:r>
      <w:r>
        <w:rPr>
          <w:rStyle w:val="27"/>
        </w:rPr>
        <w:t>;</w:t>
      </w:r>
      <w:r>
        <w:t xml:space="preserve"> педагог, имеющий непедагогическое профильное образование).</w:t>
      </w:r>
    </w:p>
    <w:p w:rsidR="00DE3D95" w:rsidRDefault="00361D77">
      <w:pPr>
        <w:pStyle w:val="32"/>
        <w:shd w:val="clear" w:color="auto" w:fill="auto"/>
        <w:tabs>
          <w:tab w:val="left" w:pos="6788"/>
          <w:tab w:val="left" w:pos="8398"/>
        </w:tabs>
        <w:spacing w:after="0" w:line="322" w:lineRule="exact"/>
        <w:ind w:left="740" w:firstLine="0"/>
        <w:jc w:val="both"/>
      </w:pPr>
      <w:r>
        <w:t>Наставничество как мера поддержки</w:t>
      </w:r>
      <w:r>
        <w:tab/>
        <w:t>молодых</w:t>
      </w:r>
      <w:r>
        <w:tab/>
        <w:t>специалистов</w:t>
      </w:r>
    </w:p>
    <w:p w:rsidR="00DE3D95" w:rsidRDefault="00361D77">
      <w:pPr>
        <w:pStyle w:val="25"/>
        <w:shd w:val="clear" w:color="auto" w:fill="auto"/>
        <w:tabs>
          <w:tab w:val="left" w:pos="8398"/>
        </w:tabs>
        <w:ind w:firstLine="0"/>
      </w:pPr>
      <w:r>
        <w:t>гарантируется им наряду с отсутствием испытательного срока при приеме на работу впервые, содействием в трудоустройстве, созданием условий для повышения квалификации и профессионального роста, различными доплатами к заработной плате, пособиями и иными выплатами. Меры поддержки молодых специалистов устанавливаются федеральным и региональным законодательством, а также могут предоставляться согласно отраслевым соглашениям и локальным актам работодателя. При заключении коллективных договоров</w:t>
      </w:r>
      <w:r>
        <w:tab/>
        <w:t>целесообразно</w:t>
      </w:r>
    </w:p>
    <w:p w:rsidR="00DE3D95" w:rsidRDefault="00361D77">
      <w:pPr>
        <w:pStyle w:val="25"/>
        <w:shd w:val="clear" w:color="auto" w:fill="auto"/>
        <w:ind w:firstLine="0"/>
      </w:pPr>
      <w:r>
        <w:t xml:space="preserve">предусматривать разделы по защите социально-экономических и трудовых прав работников из числа молодежи, </w:t>
      </w:r>
      <w:proofErr w:type="gramStart"/>
      <w:r>
        <w:t>содержащие</w:t>
      </w:r>
      <w:proofErr w:type="gramEnd"/>
      <w:r>
        <w:t xml:space="preserve"> в том числе положения по закреплению за ними наставников, установлению наставникам соответствующей доплаты в размере и порядке, определяемыми коллективными договорами.</w:t>
      </w:r>
    </w:p>
    <w:p w:rsidR="00DE3D95" w:rsidRDefault="00361D77">
      <w:pPr>
        <w:pStyle w:val="25"/>
        <w:shd w:val="clear" w:color="auto" w:fill="auto"/>
        <w:ind w:firstLine="880"/>
      </w:pPr>
      <w:proofErr w:type="gramStart"/>
      <w:r>
        <w:t xml:space="preserve">Важнейшей </w:t>
      </w:r>
      <w:r>
        <w:rPr>
          <w:rStyle w:val="26"/>
        </w:rPr>
        <w:t xml:space="preserve">особенностью системы наставничества является </w:t>
      </w:r>
      <w:r>
        <w:t xml:space="preserve">то, что она носит </w:t>
      </w:r>
      <w:r>
        <w:rPr>
          <w:rStyle w:val="26"/>
        </w:rPr>
        <w:t>точечный, индивидуализированный и персонализированный характер</w:t>
      </w:r>
      <w:r>
        <w:t>, ориентирована на конкретного педагога и призвана решать в первую очередь его личностные, профессиональные и социальные проблемы, имеет гибкую структуру учета особенностей преодоления затруднений наставляемого и интенсивность решения тех или иных запросов (наставник и наставляемый самостоятельно решают, сколько времени потратить на изучение тех или иных вопросов и</w:t>
      </w:r>
      <w:proofErr w:type="gramEnd"/>
      <w:r>
        <w:t xml:space="preserve"> какая глубина их проработки нужна).</w:t>
      </w:r>
    </w:p>
    <w:p w:rsidR="00DE3D95" w:rsidRDefault="00361D77">
      <w:pPr>
        <w:pStyle w:val="25"/>
        <w:shd w:val="clear" w:color="auto" w:fill="auto"/>
        <w:ind w:firstLine="880"/>
      </w:pPr>
      <w:r>
        <w:rPr>
          <w:rStyle w:val="26"/>
        </w:rPr>
        <w:t xml:space="preserve">Характерными особенностями </w:t>
      </w:r>
      <w:r>
        <w:t>системы наставничества являются:</w:t>
      </w:r>
    </w:p>
    <w:p w:rsidR="00DE3D95" w:rsidRDefault="00361D77">
      <w:pPr>
        <w:pStyle w:val="25"/>
        <w:numPr>
          <w:ilvl w:val="0"/>
          <w:numId w:val="7"/>
        </w:numPr>
        <w:shd w:val="clear" w:color="auto" w:fill="auto"/>
        <w:tabs>
          <w:tab w:val="left" w:pos="1245"/>
        </w:tabs>
        <w:ind w:firstLine="880"/>
      </w:pPr>
      <w:proofErr w:type="gramStart"/>
      <w:r>
        <w:t>субъект-субъектное</w:t>
      </w:r>
      <w:proofErr w:type="gramEnd"/>
      <w:r>
        <w:t xml:space="preserve"> взаимодействие наставника и наставляемого;</w:t>
      </w:r>
    </w:p>
    <w:p w:rsidR="00DE3D95" w:rsidRDefault="00361D77">
      <w:pPr>
        <w:pStyle w:val="25"/>
        <w:numPr>
          <w:ilvl w:val="0"/>
          <w:numId w:val="7"/>
        </w:numPr>
        <w:shd w:val="clear" w:color="auto" w:fill="auto"/>
        <w:tabs>
          <w:tab w:val="left" w:pos="1245"/>
        </w:tabs>
        <w:ind w:firstLine="880"/>
      </w:pPr>
      <w:proofErr w:type="spellStart"/>
      <w:r>
        <w:t>личностноориентированная</w:t>
      </w:r>
      <w:proofErr w:type="spellEnd"/>
      <w:r>
        <w:t xml:space="preserve"> направленность;</w:t>
      </w:r>
    </w:p>
    <w:p w:rsidR="00DE3D95" w:rsidRDefault="00361D77">
      <w:pPr>
        <w:pStyle w:val="25"/>
        <w:numPr>
          <w:ilvl w:val="0"/>
          <w:numId w:val="7"/>
        </w:numPr>
        <w:shd w:val="clear" w:color="auto" w:fill="auto"/>
        <w:tabs>
          <w:tab w:val="left" w:pos="1246"/>
        </w:tabs>
        <w:ind w:left="1240" w:hanging="360"/>
      </w:pPr>
      <w:r>
        <w:t xml:space="preserve">выстраивание практик наставничества с использованием </w:t>
      </w:r>
      <w:proofErr w:type="gramStart"/>
      <w:r>
        <w:t>интернет-среды</w:t>
      </w:r>
      <w:proofErr w:type="gramEnd"/>
      <w:r>
        <w:t>, расширение возможности получения поддержки наставников в масштабах всей страны, региона, муниципалитета;</w:t>
      </w:r>
    </w:p>
    <w:p w:rsidR="00DE3D95" w:rsidRDefault="00361D77">
      <w:pPr>
        <w:pStyle w:val="25"/>
        <w:numPr>
          <w:ilvl w:val="0"/>
          <w:numId w:val="7"/>
        </w:numPr>
        <w:shd w:val="clear" w:color="auto" w:fill="auto"/>
        <w:tabs>
          <w:tab w:val="left" w:pos="1246"/>
        </w:tabs>
        <w:ind w:left="1240" w:hanging="360"/>
      </w:pPr>
      <w:r>
        <w:t xml:space="preserve">интеграция в национальную систему профессионального роста педагогических работников Российской Федерации, включая национальную </w:t>
      </w:r>
      <w:r>
        <w:lastRenderedPageBreak/>
        <w:t>систему учительского роста; единую федеральную систему научно-методического сопровождения педагогических работников и управленческих кадров;</w:t>
      </w:r>
    </w:p>
    <w:p w:rsidR="00DE3D95" w:rsidRDefault="00361D77">
      <w:pPr>
        <w:pStyle w:val="25"/>
        <w:numPr>
          <w:ilvl w:val="0"/>
          <w:numId w:val="7"/>
        </w:numPr>
        <w:shd w:val="clear" w:color="auto" w:fill="auto"/>
        <w:tabs>
          <w:tab w:val="left" w:pos="1246"/>
        </w:tabs>
        <w:ind w:left="1240" w:hanging="360"/>
      </w:pPr>
      <w:r>
        <w:t>опора на лучший отечественный и зарубежный опыт наставничества педагогов с учетом государственной политики в сфере образования;</w:t>
      </w:r>
    </w:p>
    <w:p w:rsidR="00DE3D95" w:rsidRDefault="00361D77">
      <w:pPr>
        <w:pStyle w:val="25"/>
        <w:numPr>
          <w:ilvl w:val="0"/>
          <w:numId w:val="7"/>
        </w:numPr>
        <w:shd w:val="clear" w:color="auto" w:fill="auto"/>
        <w:tabs>
          <w:tab w:val="left" w:pos="1246"/>
        </w:tabs>
        <w:ind w:left="1240" w:hanging="360"/>
      </w:pPr>
      <w:r>
        <w:t>направленность на оказание всесторонней помощи педагогическим работникам посредством разнообразных форм и видов наставничества.</w:t>
      </w:r>
    </w:p>
    <w:p w:rsidR="00DE3D95" w:rsidRDefault="00361D77">
      <w:pPr>
        <w:pStyle w:val="25"/>
        <w:shd w:val="clear" w:color="auto" w:fill="auto"/>
        <w:ind w:firstLine="880"/>
      </w:pPr>
      <w:r>
        <w:t>Реализация системы (целевой модели) наставничества педагогических работников имеет свои особенности для образовательных организаций общего, среднего профессионального и дополнительного образования, обусловленные различиями в организации процессов обучения и взаимодействия педагогов.</w:t>
      </w:r>
    </w:p>
    <w:p w:rsidR="00DE3D95" w:rsidRDefault="00361D77">
      <w:pPr>
        <w:pStyle w:val="25"/>
        <w:shd w:val="clear" w:color="auto" w:fill="auto"/>
        <w:ind w:firstLine="880"/>
      </w:pPr>
      <w:r>
        <w:t>Система (целевая модель) наставничества в системе общего образования ориентирована на реализацию федерального проекта «Современная школа», в системе дополнительного образования - на реализацию федерального проекта «Успех каждого ребенка», в системе среднего профессионального образования - на реализацию федерального проекта «Молодые профессионалы», что выражается в различных направлениях деятельности, результатах и показателях.</w:t>
      </w:r>
    </w:p>
    <w:p w:rsidR="00DE3D95" w:rsidRDefault="00361D77">
      <w:pPr>
        <w:pStyle w:val="25"/>
        <w:shd w:val="clear" w:color="auto" w:fill="auto"/>
        <w:ind w:firstLine="880"/>
      </w:pPr>
      <w:r>
        <w:t xml:space="preserve">Система (целевая модель) наставничества подразумевает необходимость </w:t>
      </w:r>
      <w:r>
        <w:rPr>
          <w:rStyle w:val="26"/>
        </w:rPr>
        <w:t xml:space="preserve">совместной деятельности </w:t>
      </w:r>
      <w:r>
        <w:t>наставляемого и наставника по планированию, реализации, оцениванию и коррекции персонализированной программы наставничества.</w:t>
      </w:r>
    </w:p>
    <w:p w:rsidR="00DE3D95" w:rsidRDefault="00361D77">
      <w:pPr>
        <w:pStyle w:val="25"/>
        <w:shd w:val="clear" w:color="auto" w:fill="auto"/>
        <w:spacing w:after="333"/>
        <w:ind w:firstLine="880"/>
      </w:pPr>
      <w:proofErr w:type="spellStart"/>
      <w:r>
        <w:t>Самопроектирование</w:t>
      </w:r>
      <w:proofErr w:type="spellEnd"/>
      <w:r>
        <w:t xml:space="preserve"> на основе желаемого образа самого себя в профессии должно стать наиболее перспективной технологией наставничества.</w:t>
      </w:r>
    </w:p>
    <w:p w:rsidR="00DE3D95" w:rsidRDefault="00361D77">
      <w:pPr>
        <w:pStyle w:val="12"/>
        <w:keepNext/>
        <w:keepLines/>
        <w:numPr>
          <w:ilvl w:val="0"/>
          <w:numId w:val="6"/>
        </w:numPr>
        <w:shd w:val="clear" w:color="auto" w:fill="auto"/>
        <w:tabs>
          <w:tab w:val="left" w:pos="1559"/>
        </w:tabs>
        <w:spacing w:after="299" w:line="280" w:lineRule="exact"/>
        <w:ind w:left="1040" w:firstLine="0"/>
        <w:jc w:val="both"/>
      </w:pPr>
      <w:bookmarkStart w:id="4" w:name="bookmark4"/>
      <w:r>
        <w:t>Цели, задачи, принципы системы (целевой модели) наставничества</w:t>
      </w:r>
      <w:bookmarkEnd w:id="4"/>
    </w:p>
    <w:p w:rsidR="00DE3D95" w:rsidRDefault="00361D77">
      <w:pPr>
        <w:pStyle w:val="25"/>
        <w:shd w:val="clear" w:color="auto" w:fill="auto"/>
        <w:ind w:firstLine="880"/>
      </w:pPr>
      <w:r>
        <w:rPr>
          <w:rStyle w:val="26"/>
        </w:rPr>
        <w:t xml:space="preserve">Цель системы (целевой модели) наставничества </w:t>
      </w:r>
      <w:r>
        <w:t xml:space="preserve">- </w:t>
      </w:r>
      <w:r>
        <w:rPr>
          <w:rStyle w:val="26"/>
        </w:rPr>
        <w:t xml:space="preserve">создание </w:t>
      </w:r>
      <w:r>
        <w:t xml:space="preserve">системы правовых, организационно-педагогических, учебно-методических, управленческих, финансовых </w:t>
      </w:r>
      <w:r>
        <w:rPr>
          <w:rStyle w:val="26"/>
        </w:rPr>
        <w:t xml:space="preserve">условий и механизмов развития наставничества </w:t>
      </w:r>
      <w:r>
        <w:t>в образовательных организациях для обеспечения непрерывного профессионального роста и профессионального самоопределения педагогических работников, самореализации и закрепления в профессии, включая молодых/начинающих педагогов.</w:t>
      </w:r>
    </w:p>
    <w:p w:rsidR="00DE3D95" w:rsidRDefault="00361D77">
      <w:pPr>
        <w:pStyle w:val="32"/>
        <w:shd w:val="clear" w:color="auto" w:fill="auto"/>
        <w:spacing w:after="0" w:line="322" w:lineRule="exact"/>
        <w:ind w:firstLine="880"/>
        <w:jc w:val="both"/>
      </w:pPr>
      <w:r>
        <w:t>Задачи системы (целевой модели) наставничества:</w:t>
      </w:r>
    </w:p>
    <w:p w:rsidR="00DE3D95" w:rsidRDefault="00361D77">
      <w:pPr>
        <w:pStyle w:val="50"/>
        <w:numPr>
          <w:ilvl w:val="0"/>
          <w:numId w:val="7"/>
        </w:numPr>
        <w:shd w:val="clear" w:color="auto" w:fill="auto"/>
        <w:tabs>
          <w:tab w:val="left" w:pos="1452"/>
        </w:tabs>
        <w:ind w:firstLine="880"/>
      </w:pPr>
      <w:r>
        <w:t>содействовать повышению правового и социально-профессионального статуса наставников</w:t>
      </w:r>
      <w:r>
        <w:rPr>
          <w:rStyle w:val="51"/>
          <w:i/>
          <w:iCs/>
          <w:lang w:val="ru-RU" w:eastAsia="ru-RU" w:bidi="ru-RU"/>
        </w:rPr>
        <w:t>,</w:t>
      </w:r>
      <w:r>
        <w:rPr>
          <w:rStyle w:val="53"/>
        </w:rPr>
        <w:t xml:space="preserve"> соблюдению гарантий профессиональных прав и свобод наставляемых;</w:t>
      </w:r>
    </w:p>
    <w:p w:rsidR="00DE3D95" w:rsidRDefault="00361D77">
      <w:pPr>
        <w:pStyle w:val="25"/>
        <w:numPr>
          <w:ilvl w:val="0"/>
          <w:numId w:val="7"/>
        </w:numPr>
        <w:shd w:val="clear" w:color="auto" w:fill="auto"/>
        <w:tabs>
          <w:tab w:val="left" w:pos="1452"/>
        </w:tabs>
        <w:ind w:firstLine="880"/>
      </w:pPr>
      <w:r>
        <w:rPr>
          <w:rStyle w:val="28"/>
        </w:rPr>
        <w:t>обеспечивать соответствующую помощь</w:t>
      </w:r>
      <w:r>
        <w:rPr>
          <w:rStyle w:val="2a"/>
        </w:rPr>
        <w:t xml:space="preserve"> </w:t>
      </w:r>
      <w:r>
        <w:t xml:space="preserve">в формировании межшкольной цифровой информационно-коммуникативной среды наставничества, взаимодействия административно-управленческих (вертикальных) методов и самоорганизующихся </w:t>
      </w:r>
      <w:proofErr w:type="spellStart"/>
      <w:r>
        <w:t>недирективных</w:t>
      </w:r>
      <w:proofErr w:type="spellEnd"/>
      <w:r>
        <w:t xml:space="preserve"> (горизонтальных) инициатив;</w:t>
      </w:r>
    </w:p>
    <w:p w:rsidR="00DE3D95" w:rsidRDefault="00361D77">
      <w:pPr>
        <w:pStyle w:val="25"/>
        <w:numPr>
          <w:ilvl w:val="0"/>
          <w:numId w:val="7"/>
        </w:numPr>
        <w:shd w:val="clear" w:color="auto" w:fill="auto"/>
        <w:tabs>
          <w:tab w:val="left" w:pos="1426"/>
        </w:tabs>
        <w:ind w:firstLine="900"/>
      </w:pPr>
      <w:r>
        <w:rPr>
          <w:rStyle w:val="28"/>
        </w:rPr>
        <w:t>оказывать методическую помощь</w:t>
      </w:r>
      <w:r>
        <w:rPr>
          <w:rStyle w:val="2a"/>
        </w:rPr>
        <w:t xml:space="preserve"> </w:t>
      </w:r>
      <w:r>
        <w:t>в реализации различных форм и видов наставничества педагогических работников в образовательных организациях;</w:t>
      </w:r>
    </w:p>
    <w:p w:rsidR="00DE3D95" w:rsidRDefault="00361D77">
      <w:pPr>
        <w:pStyle w:val="50"/>
        <w:numPr>
          <w:ilvl w:val="0"/>
          <w:numId w:val="7"/>
        </w:numPr>
        <w:shd w:val="clear" w:color="auto" w:fill="auto"/>
        <w:tabs>
          <w:tab w:val="left" w:pos="1426"/>
          <w:tab w:val="left" w:pos="3737"/>
        </w:tabs>
        <w:ind w:firstLine="900"/>
      </w:pPr>
      <w:r>
        <w:t>способствовать</w:t>
      </w:r>
      <w:r>
        <w:tab/>
        <w:t xml:space="preserve">формированию </w:t>
      </w:r>
      <w:proofErr w:type="gramStart"/>
      <w:r>
        <w:t>единого</w:t>
      </w:r>
      <w:proofErr w:type="gramEnd"/>
      <w:r>
        <w:t xml:space="preserve"> научно-методического</w:t>
      </w:r>
    </w:p>
    <w:p w:rsidR="00DE3D95" w:rsidRDefault="00361D77">
      <w:pPr>
        <w:pStyle w:val="25"/>
        <w:shd w:val="clear" w:color="auto" w:fill="auto"/>
        <w:ind w:firstLine="0"/>
      </w:pPr>
      <w:r>
        <w:rPr>
          <w:rStyle w:val="28"/>
        </w:rPr>
        <w:t>сопровождения</w:t>
      </w:r>
      <w:r>
        <w:rPr>
          <w:rStyle w:val="2a"/>
        </w:rPr>
        <w:t xml:space="preserve"> </w:t>
      </w:r>
      <w:r>
        <w:t xml:space="preserve">педагогических работников, развитию стратегических партнерских отношений в сфере наставничества на </w:t>
      </w:r>
      <w:proofErr w:type="gramStart"/>
      <w:r>
        <w:t>институциональном</w:t>
      </w:r>
      <w:proofErr w:type="gramEnd"/>
      <w:r>
        <w:t xml:space="preserve"> и </w:t>
      </w:r>
      <w:proofErr w:type="spellStart"/>
      <w:r>
        <w:t>внеинституциональном</w:t>
      </w:r>
      <w:proofErr w:type="spellEnd"/>
      <w:r>
        <w:t xml:space="preserve"> уровнях.</w:t>
      </w:r>
    </w:p>
    <w:p w:rsidR="00DE3D95" w:rsidRDefault="00361D77">
      <w:pPr>
        <w:pStyle w:val="25"/>
        <w:shd w:val="clear" w:color="auto" w:fill="auto"/>
        <w:ind w:firstLine="900"/>
      </w:pPr>
      <w:r>
        <w:lastRenderedPageBreak/>
        <w:t xml:space="preserve">Система (целевая модель) наставничества основывается на следующих </w:t>
      </w:r>
      <w:r>
        <w:rPr>
          <w:rStyle w:val="26"/>
        </w:rPr>
        <w:t>принципах</w:t>
      </w:r>
      <w:r>
        <w:t>:</w:t>
      </w:r>
    </w:p>
    <w:p w:rsidR="00DE3D95" w:rsidRDefault="00361D77">
      <w:pPr>
        <w:pStyle w:val="25"/>
        <w:numPr>
          <w:ilvl w:val="0"/>
          <w:numId w:val="7"/>
        </w:numPr>
        <w:shd w:val="clear" w:color="auto" w:fill="auto"/>
        <w:tabs>
          <w:tab w:val="left" w:pos="1426"/>
        </w:tabs>
        <w:ind w:firstLine="740"/>
      </w:pPr>
      <w:r>
        <w:rPr>
          <w:rStyle w:val="28"/>
        </w:rPr>
        <w:t>принцип добровольности, соблюдения прав и свобод, равенства педагогов</w:t>
      </w:r>
      <w:r>
        <w:rPr>
          <w:rStyle w:val="2a"/>
        </w:rPr>
        <w:t xml:space="preserve"> </w:t>
      </w:r>
      <w:r>
        <w:t>предполагает приоритет и уважение интересов личности и личностного развития педагогов, добровольность их участия в наставнической деятельности, признание равного социального статуса педагогических работников, независимо от ролевой позиции в системе наставничества;</w:t>
      </w:r>
    </w:p>
    <w:p w:rsidR="00DE3D95" w:rsidRDefault="00361D77">
      <w:pPr>
        <w:pStyle w:val="25"/>
        <w:numPr>
          <w:ilvl w:val="0"/>
          <w:numId w:val="7"/>
        </w:numPr>
        <w:shd w:val="clear" w:color="auto" w:fill="auto"/>
        <w:tabs>
          <w:tab w:val="left" w:pos="1426"/>
        </w:tabs>
        <w:ind w:firstLine="740"/>
      </w:pPr>
      <w:r>
        <w:rPr>
          <w:rStyle w:val="28"/>
        </w:rPr>
        <w:t>принцип индивидуализации и персонализации</w:t>
      </w:r>
      <w:r>
        <w:rPr>
          <w:rStyle w:val="2a"/>
        </w:rPr>
        <w:t xml:space="preserve"> </w:t>
      </w:r>
      <w:r>
        <w:t xml:space="preserve">направлен на признание способности личности к саморазвитию в качестве естественной, изначально присущей человеку потребности и возможности; на сохранение индивидуальных приоритетов в формировании </w:t>
      </w:r>
      <w:proofErr w:type="gramStart"/>
      <w:r>
        <w:t>наставляемым</w:t>
      </w:r>
      <w:proofErr w:type="gramEnd"/>
      <w:r>
        <w:t xml:space="preserve"> собственной траектории развития;</w:t>
      </w:r>
    </w:p>
    <w:p w:rsidR="00DE3D95" w:rsidRDefault="00361D77">
      <w:pPr>
        <w:pStyle w:val="25"/>
        <w:numPr>
          <w:ilvl w:val="0"/>
          <w:numId w:val="7"/>
        </w:numPr>
        <w:shd w:val="clear" w:color="auto" w:fill="auto"/>
        <w:tabs>
          <w:tab w:val="left" w:pos="1426"/>
        </w:tabs>
        <w:ind w:firstLine="740"/>
      </w:pPr>
      <w:r>
        <w:rPr>
          <w:rStyle w:val="28"/>
        </w:rPr>
        <w:t>принцип вариативности</w:t>
      </w:r>
      <w:r>
        <w:rPr>
          <w:rStyle w:val="2a"/>
        </w:rPr>
        <w:t xml:space="preserve"> </w:t>
      </w:r>
      <w:r>
        <w:t>предполагает возможность образовательных организаций выбирать наиболее подходящие для конкретных условий формы и виды наставничества;</w:t>
      </w:r>
    </w:p>
    <w:p w:rsidR="00DE3D95" w:rsidRDefault="00361D77">
      <w:pPr>
        <w:pStyle w:val="50"/>
        <w:numPr>
          <w:ilvl w:val="0"/>
          <w:numId w:val="7"/>
        </w:numPr>
        <w:shd w:val="clear" w:color="auto" w:fill="auto"/>
        <w:tabs>
          <w:tab w:val="left" w:pos="1426"/>
        </w:tabs>
        <w:ind w:firstLine="740"/>
      </w:pPr>
      <w:r>
        <w:t>принцип системности и стратегической целостности</w:t>
      </w:r>
      <w:r>
        <w:rPr>
          <w:rStyle w:val="52"/>
        </w:rPr>
        <w:t xml:space="preserve"> </w:t>
      </w:r>
      <w:r>
        <w:rPr>
          <w:rStyle w:val="53"/>
        </w:rPr>
        <w:t>предполагает</w:t>
      </w:r>
    </w:p>
    <w:p w:rsidR="00DE3D95" w:rsidRDefault="00361D77">
      <w:pPr>
        <w:pStyle w:val="25"/>
        <w:shd w:val="clear" w:color="auto" w:fill="auto"/>
        <w:tabs>
          <w:tab w:val="left" w:pos="1661"/>
          <w:tab w:val="left" w:pos="6754"/>
          <w:tab w:val="left" w:pos="8218"/>
        </w:tabs>
        <w:ind w:firstLine="0"/>
      </w:pPr>
      <w:r>
        <w:t>разработку</w:t>
      </w:r>
      <w:r>
        <w:tab/>
        <w:t>и реализацию системы (целевой</w:t>
      </w:r>
      <w:r>
        <w:tab/>
        <w:t>модели)</w:t>
      </w:r>
      <w:r>
        <w:tab/>
        <w:t>наставничества</w:t>
      </w:r>
    </w:p>
    <w:p w:rsidR="00DE3D95" w:rsidRDefault="00361D77">
      <w:pPr>
        <w:pStyle w:val="25"/>
        <w:shd w:val="clear" w:color="auto" w:fill="auto"/>
        <w:spacing w:after="300"/>
        <w:ind w:firstLine="0"/>
      </w:pPr>
      <w:r>
        <w:t>с максимальным охватом всех необходимых структур системы образования на федеральном, региональном, муниципальном и институциональном уровнях.</w:t>
      </w:r>
    </w:p>
    <w:p w:rsidR="00DE3D95" w:rsidRDefault="00361D77">
      <w:pPr>
        <w:pStyle w:val="32"/>
        <w:numPr>
          <w:ilvl w:val="0"/>
          <w:numId w:val="5"/>
        </w:numPr>
        <w:shd w:val="clear" w:color="auto" w:fill="auto"/>
        <w:tabs>
          <w:tab w:val="left" w:pos="1317"/>
        </w:tabs>
        <w:spacing w:after="304" w:line="322" w:lineRule="exact"/>
        <w:ind w:left="900" w:firstLine="0"/>
        <w:jc w:val="left"/>
      </w:pPr>
      <w:r>
        <w:t>Условия и ресурсы для внедрения и реализации системы (целевой модели) наставничества педагогических работников в образовательной организации</w:t>
      </w:r>
    </w:p>
    <w:p w:rsidR="00DE3D95" w:rsidRDefault="00361D77">
      <w:pPr>
        <w:pStyle w:val="25"/>
        <w:shd w:val="clear" w:color="auto" w:fill="auto"/>
        <w:spacing w:line="317" w:lineRule="exact"/>
        <w:ind w:firstLine="900"/>
      </w:pPr>
      <w:r>
        <w:t>Система (целевая модель) наставничества является совокупностью условий, ресурсов, процессов, механизмов, инструментов, необходимых и достаточных для успешной реализации в образовательной организации персонализированных программ наставничества педагогических работников.</w:t>
      </w:r>
    </w:p>
    <w:p w:rsidR="00DE3D95" w:rsidRDefault="00361D77">
      <w:pPr>
        <w:pStyle w:val="25"/>
        <w:shd w:val="clear" w:color="auto" w:fill="auto"/>
        <w:spacing w:after="304"/>
        <w:ind w:firstLine="900"/>
      </w:pPr>
      <w:r>
        <w:t xml:space="preserve">Под условиями понимаются те факторы, элементы и особенности функционирования образовательной организации, которые существенно влияют на различные аспекты ее результативности. Те условия, которые непосредственно задействованы в системе (целевой </w:t>
      </w:r>
      <w:proofErr w:type="gramStart"/>
      <w:r>
        <w:t xml:space="preserve">модели) </w:t>
      </w:r>
      <w:proofErr w:type="gramEnd"/>
      <w:r>
        <w:t>наставничества, являются ее ресурсами, необходимыми для реализации персонализированных программ наставничества.</w:t>
      </w:r>
    </w:p>
    <w:p w:rsidR="00DE3D95" w:rsidRDefault="00361D77">
      <w:pPr>
        <w:pStyle w:val="12"/>
        <w:keepNext/>
        <w:keepLines/>
        <w:numPr>
          <w:ilvl w:val="0"/>
          <w:numId w:val="8"/>
        </w:numPr>
        <w:shd w:val="clear" w:color="auto" w:fill="auto"/>
        <w:tabs>
          <w:tab w:val="left" w:pos="1447"/>
        </w:tabs>
        <w:spacing w:after="0" w:line="317" w:lineRule="exact"/>
        <w:ind w:firstLine="900"/>
        <w:jc w:val="both"/>
      </w:pPr>
      <w:bookmarkStart w:id="5" w:name="bookmark5"/>
      <w:r>
        <w:t>Кадровые условия и ресурсы</w:t>
      </w:r>
      <w:bookmarkEnd w:id="5"/>
    </w:p>
    <w:p w:rsidR="00DE3D95" w:rsidRDefault="00361D77">
      <w:pPr>
        <w:pStyle w:val="25"/>
        <w:shd w:val="clear" w:color="auto" w:fill="auto"/>
        <w:spacing w:line="317" w:lineRule="exact"/>
        <w:ind w:firstLine="900"/>
      </w:pPr>
      <w:r>
        <w:t>Кадровые условия предполагают наличие в образовательной организации:</w:t>
      </w:r>
    </w:p>
    <w:p w:rsidR="00DE3D95" w:rsidRDefault="00361D77">
      <w:pPr>
        <w:pStyle w:val="25"/>
        <w:shd w:val="clear" w:color="auto" w:fill="auto"/>
        <w:spacing w:line="317" w:lineRule="exact"/>
        <w:ind w:firstLine="900"/>
      </w:pPr>
      <w:r>
        <w:rPr>
          <w:rStyle w:val="26"/>
        </w:rPr>
        <w:t xml:space="preserve">руководителя, </w:t>
      </w:r>
      <w:r>
        <w:t>разделяющего ценности отечественной системы образования, приоритетные направления ее развития;</w:t>
      </w:r>
    </w:p>
    <w:p w:rsidR="00DE3D95" w:rsidRDefault="00361D77">
      <w:pPr>
        <w:pStyle w:val="25"/>
        <w:shd w:val="clear" w:color="auto" w:fill="auto"/>
        <w:spacing w:line="317" w:lineRule="exact"/>
        <w:ind w:firstLine="900"/>
      </w:pPr>
      <w:r>
        <w:rPr>
          <w:rStyle w:val="26"/>
        </w:rPr>
        <w:t xml:space="preserve">куратора </w:t>
      </w:r>
      <w:r>
        <w:t>реализации персонализированных программ наставничества;</w:t>
      </w:r>
    </w:p>
    <w:p w:rsidR="00DE3D95" w:rsidRDefault="00361D77">
      <w:pPr>
        <w:pStyle w:val="12"/>
        <w:keepNext/>
        <w:keepLines/>
        <w:shd w:val="clear" w:color="auto" w:fill="auto"/>
        <w:spacing w:after="0" w:line="322" w:lineRule="exact"/>
        <w:ind w:firstLine="880"/>
        <w:jc w:val="both"/>
      </w:pPr>
      <w:bookmarkStart w:id="6" w:name="bookmark6"/>
      <w:r>
        <w:t xml:space="preserve">наставников - педагогов, </w:t>
      </w:r>
      <w:r>
        <w:rPr>
          <w:rStyle w:val="13"/>
        </w:rPr>
        <w:t>которые:</w:t>
      </w:r>
      <w:bookmarkEnd w:id="6"/>
    </w:p>
    <w:p w:rsidR="00DE3D95" w:rsidRDefault="00361D77">
      <w:pPr>
        <w:pStyle w:val="25"/>
        <w:numPr>
          <w:ilvl w:val="0"/>
          <w:numId w:val="9"/>
        </w:numPr>
        <w:shd w:val="clear" w:color="auto" w:fill="auto"/>
        <w:tabs>
          <w:tab w:val="left" w:pos="1435"/>
        </w:tabs>
        <w:ind w:firstLine="880"/>
      </w:pPr>
      <w:r>
        <w:t>имеют подтвержденные результаты педагогической деятельности;</w:t>
      </w:r>
    </w:p>
    <w:p w:rsidR="00DE3D95" w:rsidRDefault="00361D77">
      <w:pPr>
        <w:pStyle w:val="25"/>
        <w:numPr>
          <w:ilvl w:val="0"/>
          <w:numId w:val="9"/>
        </w:numPr>
        <w:shd w:val="clear" w:color="auto" w:fill="auto"/>
        <w:tabs>
          <w:tab w:val="left" w:pos="1435"/>
        </w:tabs>
        <w:ind w:firstLine="880"/>
      </w:pPr>
      <w:r>
        <w:t>демонстрируют образцы лучших практик преподавания, профессионального взаимодействия с коллегами;</w:t>
      </w:r>
    </w:p>
    <w:p w:rsidR="00DE3D95" w:rsidRDefault="00361D77">
      <w:pPr>
        <w:pStyle w:val="25"/>
        <w:shd w:val="clear" w:color="auto" w:fill="auto"/>
        <w:spacing w:after="300"/>
        <w:ind w:firstLine="880"/>
      </w:pPr>
      <w:r>
        <w:rPr>
          <w:rStyle w:val="26"/>
        </w:rPr>
        <w:t xml:space="preserve">педагога-психолога, </w:t>
      </w:r>
      <w:r>
        <w:t>в фокусе которого находятся личности наставника и наставляемого, организация и психологическое сопровождение их взаимодействия.</w:t>
      </w:r>
    </w:p>
    <w:p w:rsidR="00DE3D95" w:rsidRDefault="00361D77">
      <w:pPr>
        <w:pStyle w:val="12"/>
        <w:keepNext/>
        <w:keepLines/>
        <w:numPr>
          <w:ilvl w:val="0"/>
          <w:numId w:val="8"/>
        </w:numPr>
        <w:shd w:val="clear" w:color="auto" w:fill="auto"/>
        <w:tabs>
          <w:tab w:val="left" w:pos="1435"/>
        </w:tabs>
        <w:spacing w:after="0" w:line="322" w:lineRule="exact"/>
        <w:ind w:firstLine="740"/>
        <w:jc w:val="both"/>
      </w:pPr>
      <w:bookmarkStart w:id="7" w:name="bookmark7"/>
      <w:r>
        <w:lastRenderedPageBreak/>
        <w:t>Организационно-методические и организационно-педагогические</w:t>
      </w:r>
      <w:bookmarkEnd w:id="7"/>
    </w:p>
    <w:p w:rsidR="00DE3D95" w:rsidRDefault="00361D77">
      <w:pPr>
        <w:pStyle w:val="32"/>
        <w:shd w:val="clear" w:color="auto" w:fill="auto"/>
        <w:spacing w:after="0" w:line="322" w:lineRule="exact"/>
        <w:ind w:firstLine="740"/>
        <w:jc w:val="both"/>
      </w:pPr>
      <w:r>
        <w:t>условия и ресурсы</w:t>
      </w:r>
    </w:p>
    <w:p w:rsidR="00DE3D95" w:rsidRDefault="00361D77">
      <w:pPr>
        <w:pStyle w:val="25"/>
        <w:shd w:val="clear" w:color="auto" w:fill="auto"/>
        <w:ind w:firstLine="740"/>
      </w:pPr>
      <w:r>
        <w:t>Организационно-методические и организационно-педагогические условия и ресурсы реализации системы (целевой модели) наставничества в образовательной организации включают:</w:t>
      </w:r>
    </w:p>
    <w:p w:rsidR="00DE3D95" w:rsidRDefault="00361D77">
      <w:pPr>
        <w:pStyle w:val="25"/>
        <w:numPr>
          <w:ilvl w:val="0"/>
          <w:numId w:val="7"/>
        </w:numPr>
        <w:shd w:val="clear" w:color="auto" w:fill="auto"/>
        <w:tabs>
          <w:tab w:val="left" w:pos="1435"/>
        </w:tabs>
        <w:ind w:firstLine="740"/>
      </w:pPr>
      <w:r>
        <w:t>подготовку локальных нормативных актов, программ, сопровождающих процесс наставничества педагогических работников;</w:t>
      </w:r>
    </w:p>
    <w:p w:rsidR="00DE3D95" w:rsidRDefault="00361D77">
      <w:pPr>
        <w:pStyle w:val="25"/>
        <w:numPr>
          <w:ilvl w:val="0"/>
          <w:numId w:val="7"/>
        </w:numPr>
        <w:shd w:val="clear" w:color="auto" w:fill="auto"/>
        <w:tabs>
          <w:tab w:val="left" w:pos="1435"/>
        </w:tabs>
        <w:ind w:firstLine="880"/>
      </w:pPr>
      <w:r>
        <w:t>разработку персонализированных программ наставнической деятельности;</w:t>
      </w:r>
    </w:p>
    <w:p w:rsidR="00DE3D95" w:rsidRDefault="00361D77">
      <w:pPr>
        <w:pStyle w:val="25"/>
        <w:numPr>
          <w:ilvl w:val="0"/>
          <w:numId w:val="7"/>
        </w:numPr>
        <w:shd w:val="clear" w:color="auto" w:fill="auto"/>
        <w:tabs>
          <w:tab w:val="left" w:pos="1435"/>
        </w:tabs>
        <w:ind w:firstLine="740"/>
      </w:pPr>
      <w:r>
        <w:t>оказание консультационной и методической помощи наставникам и наставляемым в разработке перечня мероприятий дорожной карты по реализации персонализированных программ наставничества;</w:t>
      </w:r>
    </w:p>
    <w:p w:rsidR="00DE3D95" w:rsidRDefault="00361D77">
      <w:pPr>
        <w:pStyle w:val="25"/>
        <w:numPr>
          <w:ilvl w:val="0"/>
          <w:numId w:val="7"/>
        </w:numPr>
        <w:shd w:val="clear" w:color="auto" w:fill="auto"/>
        <w:tabs>
          <w:tab w:val="left" w:pos="1435"/>
        </w:tabs>
        <w:ind w:firstLine="880"/>
      </w:pPr>
      <w:r>
        <w:t>цифровую информационно-коммуникационную среду наставничества вне зависимости от конкретного места работы наставляемого и наставника и круга их непосредственного профессионального общения;</w:t>
      </w:r>
    </w:p>
    <w:p w:rsidR="00DE3D95" w:rsidRDefault="00361D77">
      <w:pPr>
        <w:pStyle w:val="25"/>
        <w:numPr>
          <w:ilvl w:val="0"/>
          <w:numId w:val="7"/>
        </w:numPr>
        <w:shd w:val="clear" w:color="auto" w:fill="auto"/>
        <w:tabs>
          <w:tab w:val="left" w:pos="1435"/>
        </w:tabs>
        <w:ind w:firstLine="880"/>
      </w:pPr>
      <w:r>
        <w:t>изучение, обобщение и распространение положительного опыта работы наставников, обмен инновационным опытом в сфере наставничества педагогических работников;</w:t>
      </w:r>
    </w:p>
    <w:p w:rsidR="00DE3D95" w:rsidRDefault="00361D77">
      <w:pPr>
        <w:pStyle w:val="25"/>
        <w:numPr>
          <w:ilvl w:val="0"/>
          <w:numId w:val="7"/>
        </w:numPr>
        <w:shd w:val="clear" w:color="auto" w:fill="auto"/>
        <w:tabs>
          <w:tab w:val="left" w:pos="1435"/>
        </w:tabs>
        <w:ind w:firstLine="880"/>
      </w:pPr>
      <w:r>
        <w:t>координирование вертикальных и горизонтальных связей в управлении наставнической деятельностью;</w:t>
      </w:r>
    </w:p>
    <w:p w:rsidR="00DE3D95" w:rsidRDefault="00361D77">
      <w:pPr>
        <w:pStyle w:val="25"/>
        <w:numPr>
          <w:ilvl w:val="0"/>
          <w:numId w:val="7"/>
        </w:numPr>
        <w:shd w:val="clear" w:color="auto" w:fill="auto"/>
        <w:tabs>
          <w:tab w:val="left" w:pos="1435"/>
        </w:tabs>
        <w:ind w:firstLine="880"/>
      </w:pPr>
      <w:r>
        <w:t xml:space="preserve">нормотворческую, учебно-методическую, научно-методическую, информационно-аналитическую деятельность региональных ЦНППМ, </w:t>
      </w:r>
      <w:proofErr w:type="spellStart"/>
      <w:r>
        <w:t>стажировочных</w:t>
      </w:r>
      <w:proofErr w:type="spellEnd"/>
      <w:r>
        <w:t xml:space="preserve"> площадок, сетевых сообществ, педагогических ассоциаций и т.д., направленную на поддержку наставничества педагогических работников в образовательных организациях;</w:t>
      </w:r>
    </w:p>
    <w:p w:rsidR="00DE3D95" w:rsidRDefault="00361D77">
      <w:pPr>
        <w:pStyle w:val="25"/>
        <w:numPr>
          <w:ilvl w:val="0"/>
          <w:numId w:val="7"/>
        </w:numPr>
        <w:shd w:val="clear" w:color="auto" w:fill="auto"/>
        <w:tabs>
          <w:tab w:val="left" w:pos="1119"/>
        </w:tabs>
        <w:spacing w:after="300"/>
        <w:ind w:firstLine="880"/>
      </w:pPr>
      <w:r>
        <w:t>осуществление мониторинга результатов наставнической деятельности.</w:t>
      </w:r>
    </w:p>
    <w:p w:rsidR="00DE3D95" w:rsidRDefault="00361D77">
      <w:pPr>
        <w:pStyle w:val="12"/>
        <w:keepNext/>
        <w:keepLines/>
        <w:numPr>
          <w:ilvl w:val="0"/>
          <w:numId w:val="8"/>
        </w:numPr>
        <w:shd w:val="clear" w:color="auto" w:fill="auto"/>
        <w:tabs>
          <w:tab w:val="left" w:pos="945"/>
        </w:tabs>
        <w:spacing w:after="0" w:line="322" w:lineRule="exact"/>
        <w:ind w:left="380" w:firstLine="0"/>
        <w:jc w:val="both"/>
      </w:pPr>
      <w:bookmarkStart w:id="8" w:name="bookmark8"/>
      <w:r>
        <w:t>Материально-технические условия и ресурсы</w:t>
      </w:r>
      <w:bookmarkEnd w:id="8"/>
    </w:p>
    <w:p w:rsidR="00DE3D95" w:rsidRDefault="00361D77">
      <w:pPr>
        <w:pStyle w:val="25"/>
        <w:shd w:val="clear" w:color="auto" w:fill="auto"/>
        <w:ind w:firstLine="740"/>
      </w:pPr>
      <w:r>
        <w:t>Материально-технические условия и ресурсы образовательной организации могут включать:</w:t>
      </w:r>
    </w:p>
    <w:p w:rsidR="00DE3D95" w:rsidRDefault="00361D77">
      <w:pPr>
        <w:pStyle w:val="25"/>
        <w:numPr>
          <w:ilvl w:val="0"/>
          <w:numId w:val="7"/>
        </w:numPr>
        <w:shd w:val="clear" w:color="auto" w:fill="auto"/>
        <w:tabs>
          <w:tab w:val="left" w:pos="1435"/>
        </w:tabs>
        <w:ind w:firstLine="740"/>
      </w:pPr>
      <w:r>
        <w:t>рекреационную зону (модульный класс, комната отдыха) для проведения индивидуальных и групповых (малых групп) встреч наставников и наставляемых;</w:t>
      </w:r>
    </w:p>
    <w:p w:rsidR="00DE3D95" w:rsidRDefault="00361D77">
      <w:pPr>
        <w:pStyle w:val="25"/>
        <w:numPr>
          <w:ilvl w:val="0"/>
          <w:numId w:val="7"/>
        </w:numPr>
        <w:shd w:val="clear" w:color="auto" w:fill="auto"/>
        <w:tabs>
          <w:tab w:val="left" w:pos="1435"/>
        </w:tabs>
        <w:ind w:firstLine="740"/>
      </w:pPr>
      <w:r>
        <w:t xml:space="preserve">доску объявлений для размещения открытой информации по наставничеству педагогических работников (в </w:t>
      </w:r>
      <w:proofErr w:type="spellStart"/>
      <w:r>
        <w:t>т.ч</w:t>
      </w:r>
      <w:proofErr w:type="spellEnd"/>
      <w:r>
        <w:t>. электронный ресурс, чаты/группы наставников-наставляемых в социальных сетях);</w:t>
      </w:r>
    </w:p>
    <w:p w:rsidR="00DE3D95" w:rsidRDefault="00361D77">
      <w:pPr>
        <w:pStyle w:val="25"/>
        <w:numPr>
          <w:ilvl w:val="0"/>
          <w:numId w:val="7"/>
        </w:numPr>
        <w:shd w:val="clear" w:color="auto" w:fill="auto"/>
        <w:tabs>
          <w:tab w:val="left" w:pos="1435"/>
        </w:tabs>
        <w:ind w:firstLine="740"/>
      </w:pPr>
      <w:r>
        <w:t xml:space="preserve">широкополосный (скоростной) интернет; </w:t>
      </w:r>
      <w:r>
        <w:rPr>
          <w:lang w:val="en-US" w:eastAsia="en-US" w:bidi="en-US"/>
        </w:rPr>
        <w:t>Wi</w:t>
      </w:r>
      <w:r w:rsidRPr="00C64843">
        <w:rPr>
          <w:lang w:eastAsia="en-US" w:bidi="en-US"/>
        </w:rPr>
        <w:t>-</w:t>
      </w:r>
      <w:r>
        <w:rPr>
          <w:lang w:val="en-US" w:eastAsia="en-US" w:bidi="en-US"/>
        </w:rPr>
        <w:t>Fi</w:t>
      </w:r>
      <w:r w:rsidRPr="00C64843">
        <w:rPr>
          <w:lang w:eastAsia="en-US" w:bidi="en-US"/>
        </w:rPr>
        <w:t>;</w:t>
      </w:r>
    </w:p>
    <w:p w:rsidR="00DE3D95" w:rsidRDefault="00361D77">
      <w:pPr>
        <w:pStyle w:val="25"/>
        <w:numPr>
          <w:ilvl w:val="0"/>
          <w:numId w:val="7"/>
        </w:numPr>
        <w:shd w:val="clear" w:color="auto" w:fill="auto"/>
        <w:tabs>
          <w:tab w:val="left" w:pos="1453"/>
        </w:tabs>
        <w:spacing w:line="280" w:lineRule="exact"/>
        <w:ind w:firstLine="740"/>
      </w:pPr>
      <w:r>
        <w:t>средства для организации видео-конференц-связи (ВКС);</w:t>
      </w:r>
    </w:p>
    <w:p w:rsidR="00DE3D95" w:rsidRDefault="00361D77">
      <w:pPr>
        <w:pStyle w:val="25"/>
        <w:numPr>
          <w:ilvl w:val="0"/>
          <w:numId w:val="7"/>
        </w:numPr>
        <w:shd w:val="clear" w:color="auto" w:fill="auto"/>
        <w:tabs>
          <w:tab w:val="left" w:pos="1453"/>
        </w:tabs>
        <w:spacing w:after="304" w:line="280" w:lineRule="exact"/>
        <w:ind w:firstLine="740"/>
      </w:pPr>
      <w:r>
        <w:t>другие материально-технические ресурсы.</w:t>
      </w:r>
    </w:p>
    <w:p w:rsidR="00DE3D95" w:rsidRDefault="00361D77">
      <w:pPr>
        <w:pStyle w:val="12"/>
        <w:keepNext/>
        <w:keepLines/>
        <w:numPr>
          <w:ilvl w:val="0"/>
          <w:numId w:val="8"/>
        </w:numPr>
        <w:shd w:val="clear" w:color="auto" w:fill="auto"/>
        <w:tabs>
          <w:tab w:val="left" w:pos="938"/>
        </w:tabs>
        <w:spacing w:after="0" w:line="322" w:lineRule="exact"/>
        <w:ind w:left="400" w:firstLine="0"/>
        <w:jc w:val="both"/>
      </w:pPr>
      <w:bookmarkStart w:id="9" w:name="bookmark9"/>
      <w:r>
        <w:t>Финансово-экономические условия. Мотивирование и стимулирование</w:t>
      </w:r>
      <w:bookmarkEnd w:id="9"/>
    </w:p>
    <w:p w:rsidR="00DE3D95" w:rsidRDefault="00361D77">
      <w:pPr>
        <w:pStyle w:val="25"/>
        <w:shd w:val="clear" w:color="auto" w:fill="auto"/>
        <w:ind w:firstLine="740"/>
      </w:pPr>
      <w:r>
        <w:t>Стимулирование реализации системы (целевой модели) наставничества является инструментом мотивации и выполняет три функции - экономическую, социальную и моральную.</w:t>
      </w:r>
    </w:p>
    <w:p w:rsidR="00DE3D95" w:rsidRDefault="00361D77">
      <w:pPr>
        <w:pStyle w:val="25"/>
        <w:shd w:val="clear" w:color="auto" w:fill="auto"/>
        <w:ind w:firstLine="740"/>
      </w:pPr>
      <w:r>
        <w:rPr>
          <w:rStyle w:val="27"/>
        </w:rPr>
        <w:t>Материальное (денежное) стимулирование</w:t>
      </w:r>
      <w:r>
        <w:t xml:space="preserve"> предполагает возможность образовательным организациям коллективными договорами, соглашениями, локальными нормативными актами в соответствии с федеральными законами и иными </w:t>
      </w:r>
      <w:r>
        <w:lastRenderedPageBreak/>
        <w:t>нормативными правовыми актами Российской Федерации, в том числе регионального уровня определять размеры выплат компенсационного характера, установленные работнику за реализацию наставнической деятельности;</w:t>
      </w:r>
    </w:p>
    <w:p w:rsidR="00DE3D95" w:rsidRDefault="00361D77">
      <w:pPr>
        <w:pStyle w:val="25"/>
        <w:shd w:val="clear" w:color="auto" w:fill="auto"/>
        <w:ind w:firstLine="740"/>
      </w:pPr>
      <w:r>
        <w:rPr>
          <w:rStyle w:val="27"/>
        </w:rPr>
        <w:t>Нематериальные способы стимулирования</w:t>
      </w:r>
      <w:r>
        <w:t xml:space="preserve"> предполагают комплекс мероприятий, направленных на повышение общественного статуса наставников, публичное признание их деятельности и заслуг, рост репутации, улучшение психологического климата в коллективе, увеличение работоспособности педагогических работников, повышение их лояльности к руководству, привлечение высококвалифицированных специалистов, которые не требуют прямого использования денежных и иных материальных ресурсов:</w:t>
      </w:r>
    </w:p>
    <w:p w:rsidR="00DE3D95" w:rsidRDefault="00361D77">
      <w:pPr>
        <w:pStyle w:val="25"/>
        <w:numPr>
          <w:ilvl w:val="0"/>
          <w:numId w:val="7"/>
        </w:numPr>
        <w:shd w:val="clear" w:color="auto" w:fill="auto"/>
        <w:tabs>
          <w:tab w:val="left" w:pos="1105"/>
        </w:tabs>
        <w:ind w:left="1100" w:hanging="360"/>
      </w:pPr>
      <w:r>
        <w:t>наставники могут быть рекомендованы для включения в резерв управленческих кадров органов государственной власти различных уровней и органов местного самоуправления;</w:t>
      </w:r>
    </w:p>
    <w:p w:rsidR="00DE3D95" w:rsidRDefault="00361D77">
      <w:pPr>
        <w:pStyle w:val="25"/>
        <w:numPr>
          <w:ilvl w:val="0"/>
          <w:numId w:val="7"/>
        </w:numPr>
        <w:shd w:val="clear" w:color="auto" w:fill="auto"/>
        <w:tabs>
          <w:tab w:val="left" w:pos="1105"/>
        </w:tabs>
        <w:ind w:left="1100" w:hanging="360"/>
      </w:pPr>
      <w:r>
        <w:t>наставническая деятельность может быть учтена при проведении аттестации, конкурса на занятие вакантной должности (карьерный рост), выдвижении на профессиональные конкурсы педагогических работников, в том числе в качестве членов жюри;</w:t>
      </w:r>
    </w:p>
    <w:p w:rsidR="00DE3D95" w:rsidRDefault="00361D77">
      <w:pPr>
        <w:pStyle w:val="25"/>
        <w:numPr>
          <w:ilvl w:val="0"/>
          <w:numId w:val="7"/>
        </w:numPr>
        <w:shd w:val="clear" w:color="auto" w:fill="auto"/>
        <w:tabs>
          <w:tab w:val="left" w:pos="1105"/>
        </w:tabs>
        <w:ind w:left="1100" w:hanging="360"/>
      </w:pPr>
      <w:r>
        <w:t>награждение наставников дипломами/благодарственными письмами (на официальном сайте образовательной организации, в социальных сетях), представление к награждению ведомственными наградами, поощрение в социальных программах.</w:t>
      </w:r>
    </w:p>
    <w:p w:rsidR="00DE3D95" w:rsidRDefault="00361D77">
      <w:pPr>
        <w:pStyle w:val="25"/>
        <w:shd w:val="clear" w:color="auto" w:fill="auto"/>
        <w:ind w:firstLine="740"/>
      </w:pPr>
      <w:r>
        <w:t xml:space="preserve">На региональном уровне для популяризации роли наставника и повышения его статуса рекомендуются такие меры, как организация и проведение фестивалей, форумов, конференций наставников на региональном и федеральном уровнях; проведение конкурсов профессионального мастерства и т.д.; организация сообществ (ассоциаций) наставников, проведение конкурсов </w:t>
      </w:r>
      <w:proofErr w:type="gramStart"/>
      <w:r>
        <w:t>на</w:t>
      </w:r>
      <w:proofErr w:type="gramEnd"/>
      <w:r>
        <w:t xml:space="preserve"> </w:t>
      </w:r>
      <w:proofErr w:type="gramStart"/>
      <w:r>
        <w:t>лучшего</w:t>
      </w:r>
      <w:proofErr w:type="gramEnd"/>
      <w:r>
        <w:t xml:space="preserve"> наставника муниципалитета (региона/Российской Федерации) с вручением премий.</w:t>
      </w:r>
    </w:p>
    <w:p w:rsidR="00DE3D95" w:rsidRDefault="00361D77">
      <w:pPr>
        <w:pStyle w:val="25"/>
        <w:shd w:val="clear" w:color="auto" w:fill="auto"/>
        <w:ind w:firstLine="740"/>
      </w:pPr>
      <w:r>
        <w:t xml:space="preserve">Способы мотивирования, стимулирования и поощрения наставнической деятельности педагогических работников носят </w:t>
      </w:r>
      <w:r>
        <w:rPr>
          <w:rStyle w:val="27"/>
        </w:rPr>
        <w:t>вариативный характер</w:t>
      </w:r>
      <w:r>
        <w:t xml:space="preserve"> и зависят от конкретных условий. Если возможности социокультурного окружения не позволяют полноценно мотивировать и стимулировать наставническую деятельность, образовательная организация может принять участие в региональных, федеральных или международных </w:t>
      </w:r>
      <w:proofErr w:type="spellStart"/>
      <w:r>
        <w:t>грантовых</w:t>
      </w:r>
      <w:proofErr w:type="spellEnd"/>
      <w:r>
        <w:t xml:space="preserve"> программах, поддерживающих развитие системы наставничества.</w:t>
      </w:r>
    </w:p>
    <w:p w:rsidR="00DE3D95" w:rsidRDefault="00361D77">
      <w:pPr>
        <w:pStyle w:val="25"/>
        <w:shd w:val="clear" w:color="auto" w:fill="auto"/>
        <w:ind w:firstLine="880"/>
      </w:pPr>
      <w:r>
        <w:t>Среди стимулирующих мер общегосударственного значения можно выделить одну из государственных наград Российской Федерации - знак отличия «За наставничество» (вместе с «Положением о знаке отличия «За наставничество»), введенный в соответствии с Указом Президента Российской Федерации от 2 марта 2018 г. № 94 «Об учреждении знака отличия «За наставничество». Им награждаются лучшие наставники молодежи из числа учителей, преподавателей и других работников образовательных организаций.</w:t>
      </w:r>
    </w:p>
    <w:p w:rsidR="00DE3D95" w:rsidRDefault="00361D77">
      <w:pPr>
        <w:pStyle w:val="25"/>
        <w:shd w:val="clear" w:color="auto" w:fill="auto"/>
        <w:spacing w:after="300"/>
        <w:ind w:firstLine="880"/>
      </w:pPr>
      <w:r>
        <w:t xml:space="preserve">Также в качестве меры стимулирующего характера можно отметить ведомственные награды Минпросвещения России - нагрудные знаки «Почетный наставник» и «Молодость и Профессионализм», учрежденные приказом Минпросвещения России от 1 июля 2021 г. № 400 «О ведомственных наградах </w:t>
      </w:r>
      <w:r>
        <w:lastRenderedPageBreak/>
        <w:t>Министерства просвещения Российской Федерации». Нагрудным знаком «Почетный наставник» также награждаются лучшие наставники молодежи из числа учителей, преподавателей и работников образовательных организаций. Нагрудным знаком «Молодость и профессионализм» награждаются за популяризацию профессии учителя, воспитателя, педагога, а также заслуги в сфере молодежной политики.</w:t>
      </w:r>
    </w:p>
    <w:p w:rsidR="00DE3D95" w:rsidRDefault="00361D77">
      <w:pPr>
        <w:pStyle w:val="12"/>
        <w:keepNext/>
        <w:keepLines/>
        <w:numPr>
          <w:ilvl w:val="0"/>
          <w:numId w:val="8"/>
        </w:numPr>
        <w:shd w:val="clear" w:color="auto" w:fill="auto"/>
        <w:tabs>
          <w:tab w:val="left" w:pos="1418"/>
        </w:tabs>
        <w:spacing w:after="0" w:line="322" w:lineRule="exact"/>
        <w:ind w:firstLine="880"/>
        <w:jc w:val="both"/>
      </w:pPr>
      <w:bookmarkStart w:id="10" w:name="bookmark10"/>
      <w:r>
        <w:t>Психолого-педагогические условия</w:t>
      </w:r>
      <w:bookmarkEnd w:id="10"/>
    </w:p>
    <w:p w:rsidR="00DE3D95" w:rsidRDefault="00361D77">
      <w:pPr>
        <w:pStyle w:val="25"/>
        <w:shd w:val="clear" w:color="auto" w:fill="auto"/>
        <w:ind w:firstLine="740"/>
      </w:pPr>
      <w:r>
        <w:t>Психолого-педагогические условия включают меры по созданию атмосферы психологического комфорта и доверия, взаимопомощи и уважения в педагогическом коллективе. Такая атмосфера позволяет предотвратить напряжение и конфликтные ситуации в коллективе, повысить стрессоустойчивость наставников и наставляемых; нивелировать монотонность и однообразие в деятельности педагогов старших возрастов, предотвратить их профессионально-личностное выгорание, успешно адаптировать молодых/начинающих педагогов в коллективе.</w:t>
      </w:r>
    </w:p>
    <w:p w:rsidR="00DE3D95" w:rsidRDefault="00361D77">
      <w:pPr>
        <w:pStyle w:val="25"/>
        <w:shd w:val="clear" w:color="auto" w:fill="auto"/>
        <w:ind w:firstLine="740"/>
      </w:pPr>
      <w:r>
        <w:t>Психолого-педагогический ресурс в системе наставничества подразумевает:</w:t>
      </w:r>
    </w:p>
    <w:p w:rsidR="00DE3D95" w:rsidRDefault="00361D77">
      <w:pPr>
        <w:pStyle w:val="25"/>
        <w:shd w:val="clear" w:color="auto" w:fill="auto"/>
        <w:ind w:firstLine="740"/>
      </w:pPr>
      <w:r>
        <w:t>- широкое использование методик и технологий рефлексивно - ценностного и эмоционально-ценностного отношения к участникам системы наставничества, которые способствуют актуализации глубинных жизненных ресурсов, нередко скрытых от них самих; это обеспечивают педагог-психолог и различные психологические службы при реализации программ наставничества;</w:t>
      </w:r>
    </w:p>
    <w:p w:rsidR="00DE3D95" w:rsidRDefault="00361D77">
      <w:pPr>
        <w:pStyle w:val="25"/>
        <w:numPr>
          <w:ilvl w:val="0"/>
          <w:numId w:val="7"/>
        </w:numPr>
        <w:shd w:val="clear" w:color="auto" w:fill="auto"/>
        <w:tabs>
          <w:tab w:val="left" w:pos="1415"/>
        </w:tabs>
        <w:ind w:firstLine="880"/>
      </w:pPr>
      <w:r>
        <w:t>психологическую поддержку формируемым парам наставников</w:t>
      </w:r>
    </w:p>
    <w:p w:rsidR="00DE3D95" w:rsidRDefault="00361D77">
      <w:pPr>
        <w:pStyle w:val="25"/>
        <w:shd w:val="clear" w:color="auto" w:fill="auto"/>
        <w:tabs>
          <w:tab w:val="left" w:pos="6384"/>
          <w:tab w:val="left" w:pos="8710"/>
        </w:tabs>
        <w:ind w:firstLine="0"/>
      </w:pPr>
      <w:r>
        <w:t>и наставляемых посредством проведения</w:t>
      </w:r>
      <w:r>
        <w:tab/>
        <w:t>психологических</w:t>
      </w:r>
      <w:r>
        <w:tab/>
        <w:t>тренингов,</w:t>
      </w:r>
    </w:p>
    <w:p w:rsidR="00DE3D95" w:rsidRDefault="00361D77">
      <w:pPr>
        <w:pStyle w:val="25"/>
        <w:shd w:val="clear" w:color="auto" w:fill="auto"/>
        <w:tabs>
          <w:tab w:val="left" w:pos="8710"/>
        </w:tabs>
        <w:ind w:firstLine="0"/>
      </w:pPr>
      <w:r>
        <w:t>направленных на развитие эмпатических способностей,</w:t>
      </w:r>
      <w:r>
        <w:tab/>
        <w:t>применения</w:t>
      </w:r>
    </w:p>
    <w:p w:rsidR="00DE3D95" w:rsidRDefault="00361D77">
      <w:pPr>
        <w:pStyle w:val="25"/>
        <w:shd w:val="clear" w:color="auto" w:fill="auto"/>
        <w:ind w:firstLine="0"/>
      </w:pPr>
      <w:proofErr w:type="spellStart"/>
      <w:r>
        <w:t>акмеологических</w:t>
      </w:r>
      <w:proofErr w:type="spellEnd"/>
      <w:r>
        <w:t xml:space="preserve"> практик, укрепляющих профессиональное здоровье специалистов, способствующих преодолению жизненных и профессиональных кризисов; психолог также участвует в определении совместимости наставнических пар/групп;</w:t>
      </w:r>
    </w:p>
    <w:p w:rsidR="00DE3D95" w:rsidRDefault="00361D77">
      <w:pPr>
        <w:pStyle w:val="25"/>
        <w:numPr>
          <w:ilvl w:val="0"/>
          <w:numId w:val="7"/>
        </w:numPr>
        <w:shd w:val="clear" w:color="auto" w:fill="auto"/>
        <w:tabs>
          <w:tab w:val="left" w:pos="1415"/>
        </w:tabs>
        <w:spacing w:after="300"/>
        <w:ind w:firstLine="880"/>
      </w:pPr>
      <w:r>
        <w:t>формирование психологической готовности наставляемого не копировать чужой, пусть и очень успешный опыт, а выйти на индивидуальную траекторию, которая поможет сформироваться неповторимому профессиональному почерку педагога.</w:t>
      </w:r>
    </w:p>
    <w:p w:rsidR="00DE3D95" w:rsidRDefault="00361D77">
      <w:pPr>
        <w:pStyle w:val="12"/>
        <w:keepNext/>
        <w:keepLines/>
        <w:numPr>
          <w:ilvl w:val="0"/>
          <w:numId w:val="5"/>
        </w:numPr>
        <w:shd w:val="clear" w:color="auto" w:fill="auto"/>
        <w:tabs>
          <w:tab w:val="left" w:pos="1125"/>
        </w:tabs>
        <w:spacing w:after="0" w:line="322" w:lineRule="exact"/>
        <w:ind w:left="1120"/>
        <w:jc w:val="left"/>
      </w:pPr>
      <w:bookmarkStart w:id="11" w:name="bookmark11"/>
      <w:r>
        <w:t>Структурные компоненты системы (целевой модели) наставничества педагогических работников в образовательной организации</w:t>
      </w:r>
      <w:bookmarkEnd w:id="11"/>
    </w:p>
    <w:p w:rsidR="00DE3D95" w:rsidRDefault="00361D77">
      <w:pPr>
        <w:pStyle w:val="25"/>
        <w:shd w:val="clear" w:color="auto" w:fill="auto"/>
        <w:ind w:firstLine="880"/>
      </w:pPr>
      <w:r>
        <w:t xml:space="preserve">Система (целевая модель) наставничества педагогических работников представляет собой не только совокупность условий, ресурсов, процессов, необходимых и достаточных для успешной реализации в образовательной организации персонализированных программ наставничества педагогических работников, но и обязательное наличие </w:t>
      </w:r>
      <w:r>
        <w:rPr>
          <w:rStyle w:val="26"/>
        </w:rPr>
        <w:t>структурных компонентов и механизмов</w:t>
      </w:r>
      <w:r>
        <w:t>.</w:t>
      </w:r>
    </w:p>
    <w:p w:rsidR="00DE3D95" w:rsidRDefault="00361D77">
      <w:pPr>
        <w:pStyle w:val="25"/>
        <w:shd w:val="clear" w:color="auto" w:fill="auto"/>
        <w:ind w:firstLine="880"/>
      </w:pPr>
      <w:r>
        <w:t xml:space="preserve">Все структурные компоненты системы (целевой модели) наставничества распределяются на два контура: </w:t>
      </w:r>
      <w:r>
        <w:rPr>
          <w:rStyle w:val="26"/>
        </w:rPr>
        <w:t xml:space="preserve">внутренний (контур образовательной организации) и внешний по отношению к ней. </w:t>
      </w:r>
      <w:r>
        <w:t xml:space="preserve">Это </w:t>
      </w:r>
      <w:r>
        <w:rPr>
          <w:rStyle w:val="26"/>
        </w:rPr>
        <w:t xml:space="preserve">инвариантная </w:t>
      </w:r>
      <w:r>
        <w:t>составляющая модели, т.е. неизменная, присущая всем образовательным организациям, которые реализуют систему (целевую модель) наставничества педагогических работников.</w:t>
      </w:r>
    </w:p>
    <w:p w:rsidR="00DE3D95" w:rsidRDefault="00361D77">
      <w:pPr>
        <w:pStyle w:val="25"/>
        <w:shd w:val="clear" w:color="auto" w:fill="auto"/>
        <w:ind w:firstLine="880"/>
      </w:pPr>
      <w:r>
        <w:t xml:space="preserve">Во </w:t>
      </w:r>
      <w:r>
        <w:rPr>
          <w:rStyle w:val="26"/>
        </w:rPr>
        <w:t xml:space="preserve">внутреннем контуре </w:t>
      </w:r>
      <w:r>
        <w:t xml:space="preserve">концентрируются структурные компоненты, позволяющие непосредственно реализовывать систему (целевую модель) </w:t>
      </w:r>
      <w:r>
        <w:lastRenderedPageBreak/>
        <w:t>наставничества в образовательной организации и отвечающие за успешность ее реализации.</w:t>
      </w:r>
    </w:p>
    <w:p w:rsidR="00DE3D95" w:rsidRDefault="00361D77">
      <w:pPr>
        <w:pStyle w:val="25"/>
        <w:shd w:val="clear" w:color="auto" w:fill="auto"/>
        <w:ind w:firstLine="880"/>
      </w:pPr>
      <w:r>
        <w:t xml:space="preserve">На </w:t>
      </w:r>
      <w:r>
        <w:rPr>
          <w:rStyle w:val="26"/>
        </w:rPr>
        <w:t xml:space="preserve">внешнем контуре </w:t>
      </w:r>
      <w:r>
        <w:t>представлены структурные компоненты различных уровней управления образования, которые способствуют реализации системы (целевой модели) наставничества.</w:t>
      </w:r>
    </w:p>
    <w:p w:rsidR="00DE3D95" w:rsidRDefault="00361D77">
      <w:pPr>
        <w:pStyle w:val="25"/>
        <w:shd w:val="clear" w:color="auto" w:fill="auto"/>
        <w:spacing w:after="35"/>
        <w:ind w:firstLine="880"/>
      </w:pPr>
      <w:r>
        <w:t xml:space="preserve">Граница </w:t>
      </w:r>
      <w:proofErr w:type="gramStart"/>
      <w:r>
        <w:t>между</w:t>
      </w:r>
      <w:proofErr w:type="gramEnd"/>
      <w:r>
        <w:t xml:space="preserve"> </w:t>
      </w:r>
      <w:proofErr w:type="gramStart"/>
      <w:r>
        <w:t>внутренним</w:t>
      </w:r>
      <w:proofErr w:type="gramEnd"/>
      <w:r>
        <w:t xml:space="preserve"> и внешним контурами, а также между различными уровнями внешнего контура представляется довольно подвижной, что позволяет применить принцип вариативности при реализации системы. Далеко не в каждой образовательной организации имеется необходимый кадровый потенциал. Поэтому ряд структурных компонентов системы (целевой модели) может быть вынесен на внешний контур.</w:t>
      </w:r>
    </w:p>
    <w:p w:rsidR="00DE3D95" w:rsidRDefault="00361D77">
      <w:pPr>
        <w:pStyle w:val="12"/>
        <w:keepNext/>
        <w:keepLines/>
        <w:numPr>
          <w:ilvl w:val="0"/>
          <w:numId w:val="10"/>
        </w:numPr>
        <w:shd w:val="clear" w:color="auto" w:fill="auto"/>
        <w:tabs>
          <w:tab w:val="left" w:pos="1418"/>
        </w:tabs>
        <w:spacing w:after="0" w:line="653" w:lineRule="exact"/>
        <w:ind w:left="1260" w:right="2400" w:hanging="380"/>
        <w:jc w:val="left"/>
      </w:pPr>
      <w:bookmarkStart w:id="12" w:name="bookmark12"/>
      <w:r>
        <w:t>Внутренний контур: образовательная организация Образовательная организация</w:t>
      </w:r>
      <w:bookmarkEnd w:id="12"/>
    </w:p>
    <w:p w:rsidR="00DE3D95" w:rsidRDefault="00361D77">
      <w:pPr>
        <w:pStyle w:val="25"/>
        <w:numPr>
          <w:ilvl w:val="0"/>
          <w:numId w:val="11"/>
        </w:numPr>
        <w:shd w:val="clear" w:color="auto" w:fill="auto"/>
        <w:tabs>
          <w:tab w:val="left" w:pos="1409"/>
        </w:tabs>
        <w:ind w:firstLine="740"/>
      </w:pPr>
      <w:r>
        <w:t xml:space="preserve">Издает локальные акты о внедрении и реализации системы (целевой </w:t>
      </w:r>
      <w:proofErr w:type="gramStart"/>
      <w:r>
        <w:t xml:space="preserve">модели) </w:t>
      </w:r>
      <w:proofErr w:type="gramEnd"/>
      <w:r>
        <w:t>наставничества, принимает Положение о системе наставничества педагогических работников в образовательной организации, дорожную карту по его реализации и другие документы.</w:t>
      </w:r>
    </w:p>
    <w:p w:rsidR="00DE3D95" w:rsidRDefault="00361D77">
      <w:pPr>
        <w:pStyle w:val="25"/>
        <w:numPr>
          <w:ilvl w:val="0"/>
          <w:numId w:val="11"/>
        </w:numPr>
        <w:shd w:val="clear" w:color="auto" w:fill="auto"/>
        <w:tabs>
          <w:tab w:val="left" w:pos="1409"/>
        </w:tabs>
        <w:ind w:firstLine="740"/>
      </w:pPr>
      <w:r>
        <w:t xml:space="preserve">Организует контакты с различными структурами по проблемам наставничества во внешнем контуре (заключение договоров о сотрудничестве, о социальном партнерстве, проведение координационных совещаний, участие в конференциях, форумах, </w:t>
      </w:r>
      <w:proofErr w:type="spellStart"/>
      <w:r>
        <w:t>вебинарах</w:t>
      </w:r>
      <w:proofErr w:type="spellEnd"/>
      <w:r>
        <w:t>, семинарах по проблемам наставничества и т.п.).</w:t>
      </w:r>
    </w:p>
    <w:p w:rsidR="00DE3D95" w:rsidRDefault="00361D77">
      <w:pPr>
        <w:pStyle w:val="25"/>
        <w:numPr>
          <w:ilvl w:val="0"/>
          <w:numId w:val="11"/>
        </w:numPr>
        <w:shd w:val="clear" w:color="auto" w:fill="auto"/>
        <w:tabs>
          <w:tab w:val="left" w:pos="1409"/>
        </w:tabs>
        <w:ind w:firstLine="740"/>
      </w:pPr>
      <w:r>
        <w:t xml:space="preserve">Осуществляет организационное, учебно-методическое, </w:t>
      </w:r>
      <w:proofErr w:type="spellStart"/>
      <w:r>
        <w:t>материально</w:t>
      </w:r>
      <w:r>
        <w:softHyphen/>
        <w:t>техническое</w:t>
      </w:r>
      <w:proofErr w:type="spellEnd"/>
      <w:r>
        <w:t>, инфраструктурное обеспечение системы (целевой модели) наставничества.</w:t>
      </w:r>
    </w:p>
    <w:p w:rsidR="00DE3D95" w:rsidRDefault="00361D77">
      <w:pPr>
        <w:pStyle w:val="25"/>
        <w:numPr>
          <w:ilvl w:val="0"/>
          <w:numId w:val="11"/>
        </w:numPr>
        <w:shd w:val="clear" w:color="auto" w:fill="auto"/>
        <w:tabs>
          <w:tab w:val="left" w:pos="1409"/>
        </w:tabs>
        <w:ind w:firstLine="740"/>
      </w:pPr>
      <w:r>
        <w:t>Создает условия по координации и мониторингу реализации системы (целевой модели) наставничества.</w:t>
      </w:r>
    </w:p>
    <w:p w:rsidR="00DE3D95" w:rsidRDefault="00361D77">
      <w:pPr>
        <w:pStyle w:val="25"/>
        <w:shd w:val="clear" w:color="auto" w:fill="auto"/>
        <w:ind w:firstLine="740"/>
      </w:pPr>
      <w:r>
        <w:rPr>
          <w:rStyle w:val="26"/>
        </w:rPr>
        <w:t xml:space="preserve">Общие руководство </w:t>
      </w:r>
      <w:r>
        <w:t xml:space="preserve">и </w:t>
      </w:r>
      <w:proofErr w:type="gramStart"/>
      <w:r>
        <w:t>контроль за</w:t>
      </w:r>
      <w:proofErr w:type="gramEnd"/>
      <w:r>
        <w:t xml:space="preserve"> организацией и реализацией системы (целевой модели) наставничества осуществляет </w:t>
      </w:r>
      <w:r>
        <w:rPr>
          <w:rStyle w:val="26"/>
        </w:rPr>
        <w:t>руководитель образовательной организации</w:t>
      </w:r>
      <w:r>
        <w:t>.</w:t>
      </w:r>
    </w:p>
    <w:p w:rsidR="00DE3D95" w:rsidRDefault="00361D77">
      <w:pPr>
        <w:pStyle w:val="25"/>
        <w:shd w:val="clear" w:color="auto" w:fill="auto"/>
        <w:ind w:firstLine="740"/>
      </w:pPr>
      <w:r>
        <w:t xml:space="preserve">В зависимости от особенностей работы образовательной организации и от количества наставников/наставляемых </w:t>
      </w:r>
      <w:r>
        <w:rPr>
          <w:rStyle w:val="29"/>
        </w:rPr>
        <w:t>могут</w:t>
      </w:r>
      <w:r>
        <w:t xml:space="preserve"> создаваться структуры либо определяться ответственные лица, например, куратор реализации программ наставничества, который назначается руководителем образовательной организации из числа заместителей руководителя.</w:t>
      </w:r>
    </w:p>
    <w:p w:rsidR="00DE3D95" w:rsidRDefault="00361D77">
      <w:pPr>
        <w:pStyle w:val="32"/>
        <w:shd w:val="clear" w:color="auto" w:fill="auto"/>
        <w:spacing w:after="0" w:line="322" w:lineRule="exact"/>
        <w:ind w:firstLine="740"/>
        <w:jc w:val="both"/>
      </w:pPr>
      <w:r>
        <w:t>Куратор реализации программ наставничества</w:t>
      </w:r>
      <w:r>
        <w:rPr>
          <w:rStyle w:val="34"/>
        </w:rPr>
        <w:t>:</w:t>
      </w:r>
    </w:p>
    <w:p w:rsidR="00DE3D95" w:rsidRDefault="00361D77">
      <w:pPr>
        <w:pStyle w:val="25"/>
        <w:numPr>
          <w:ilvl w:val="0"/>
          <w:numId w:val="7"/>
        </w:numPr>
        <w:shd w:val="clear" w:color="auto" w:fill="auto"/>
        <w:tabs>
          <w:tab w:val="left" w:pos="960"/>
        </w:tabs>
        <w:ind w:firstLine="740"/>
      </w:pPr>
      <w:r>
        <w:t>своевременно (не менее одного раза в год) актуализирует информацию о наличии в образовательной организации педагогов, которых необходимо</w:t>
      </w:r>
    </w:p>
    <w:p w:rsidR="00DE3D95" w:rsidRDefault="00361D77">
      <w:pPr>
        <w:pStyle w:val="60"/>
        <w:shd w:val="clear" w:color="auto" w:fill="auto"/>
        <w:spacing w:line="170" w:lineRule="exact"/>
        <w:ind w:left="8120"/>
      </w:pPr>
      <w:r>
        <w:t>3</w:t>
      </w:r>
    </w:p>
    <w:p w:rsidR="00DE3D95" w:rsidRDefault="00361D77">
      <w:pPr>
        <w:pStyle w:val="25"/>
        <w:shd w:val="clear" w:color="auto" w:fill="auto"/>
        <w:ind w:firstLine="0"/>
      </w:pPr>
      <w:r>
        <w:t>включить в наставническую деятельность в качестве наставляемых</w:t>
      </w:r>
      <w:proofErr w:type="gramStart"/>
      <w:r>
        <w:t xml:space="preserve"> ;</w:t>
      </w:r>
      <w:proofErr w:type="gramEnd"/>
    </w:p>
    <w:p w:rsidR="00DE3D95" w:rsidRDefault="00361D77">
      <w:pPr>
        <w:pStyle w:val="25"/>
        <w:numPr>
          <w:ilvl w:val="0"/>
          <w:numId w:val="7"/>
        </w:numPr>
        <w:shd w:val="clear" w:color="auto" w:fill="auto"/>
        <w:tabs>
          <w:tab w:val="left" w:pos="1445"/>
        </w:tabs>
        <w:ind w:firstLine="880"/>
      </w:pPr>
      <w:r>
        <w:t>организовывает разработку персонализированных программ наставничества;</w:t>
      </w:r>
    </w:p>
    <w:p w:rsidR="00DE3D95" w:rsidRDefault="00361D77">
      <w:pPr>
        <w:pStyle w:val="25"/>
        <w:numPr>
          <w:ilvl w:val="0"/>
          <w:numId w:val="7"/>
        </w:numPr>
        <w:shd w:val="clear" w:color="auto" w:fill="auto"/>
        <w:tabs>
          <w:tab w:val="left" w:pos="1240"/>
        </w:tabs>
        <w:ind w:firstLine="880"/>
      </w:pPr>
      <w:r>
        <w:t xml:space="preserve">осуществляет мониторинг эффективности и результативности системы (целевой </w:t>
      </w:r>
      <w:proofErr w:type="gramStart"/>
      <w:r>
        <w:t xml:space="preserve">модели) </w:t>
      </w:r>
      <w:proofErr w:type="gramEnd"/>
      <w:r>
        <w:t xml:space="preserve">наставничества, формирует итоговый аналитический отчет по </w:t>
      </w:r>
      <w:r>
        <w:lastRenderedPageBreak/>
        <w:t>внедрению системы (целевой модели) наставничества;</w:t>
      </w:r>
    </w:p>
    <w:p w:rsidR="00DE3D95" w:rsidRDefault="00361D77">
      <w:pPr>
        <w:pStyle w:val="25"/>
        <w:numPr>
          <w:ilvl w:val="0"/>
          <w:numId w:val="7"/>
        </w:numPr>
        <w:shd w:val="clear" w:color="auto" w:fill="auto"/>
        <w:tabs>
          <w:tab w:val="left" w:pos="1240"/>
        </w:tabs>
        <w:ind w:firstLine="740"/>
      </w:pPr>
      <w:r>
        <w:t>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:rsidR="00DE3D95" w:rsidRDefault="00361D77">
      <w:pPr>
        <w:pStyle w:val="25"/>
        <w:numPr>
          <w:ilvl w:val="0"/>
          <w:numId w:val="7"/>
        </w:numPr>
        <w:shd w:val="clear" w:color="auto" w:fill="auto"/>
        <w:tabs>
          <w:tab w:val="left" w:pos="1240"/>
        </w:tabs>
        <w:ind w:firstLine="880"/>
      </w:pPr>
      <w:r>
        <w:t>принимает (совместно с системным администратором) участие в наполнении рубрики (странички) «Наставничество» на официальном сайте общеобразовательной организации различной информацией (событийная, новостная, методическая, правовая и пр.);</w:t>
      </w:r>
    </w:p>
    <w:p w:rsidR="00DE3D95" w:rsidRDefault="00361D77">
      <w:pPr>
        <w:pStyle w:val="25"/>
        <w:numPr>
          <w:ilvl w:val="0"/>
          <w:numId w:val="7"/>
        </w:numPr>
        <w:shd w:val="clear" w:color="auto" w:fill="auto"/>
        <w:tabs>
          <w:tab w:val="left" w:pos="1240"/>
        </w:tabs>
        <w:ind w:firstLine="880"/>
      </w:pPr>
      <w:r>
        <w:t>инициирует публичные мероприятия по популяризации системы наставничества педагогических работников и др.</w:t>
      </w:r>
    </w:p>
    <w:p w:rsidR="00DE3D95" w:rsidRDefault="00361D77">
      <w:pPr>
        <w:pStyle w:val="25"/>
        <w:shd w:val="clear" w:color="auto" w:fill="auto"/>
        <w:tabs>
          <w:tab w:val="left" w:pos="2698"/>
          <w:tab w:val="left" w:pos="5386"/>
          <w:tab w:val="left" w:pos="7810"/>
          <w:tab w:val="left" w:pos="9154"/>
        </w:tabs>
        <w:ind w:firstLine="880"/>
      </w:pPr>
      <w:proofErr w:type="gramStart"/>
      <w:r>
        <w:t>Куратор реализации программ наставничества работает в тесном взаимодействии с первичной профсоюзной организацией или территориальной профсоюзной</w:t>
      </w:r>
      <w:r>
        <w:tab/>
        <w:t>организацией</w:t>
      </w:r>
      <w:r>
        <w:tab/>
        <w:t>(комиссией</w:t>
      </w:r>
      <w:r>
        <w:tab/>
        <w:t>по</w:t>
      </w:r>
      <w:r>
        <w:tab/>
        <w:t>зарплате</w:t>
      </w:r>
      <w:proofErr w:type="gramEnd"/>
    </w:p>
    <w:p w:rsidR="00DE3D95" w:rsidRDefault="00361D77">
      <w:pPr>
        <w:pStyle w:val="25"/>
        <w:shd w:val="clear" w:color="auto" w:fill="auto"/>
        <w:ind w:firstLine="0"/>
      </w:pPr>
      <w:r>
        <w:t>и нормированию труда).</w:t>
      </w:r>
    </w:p>
    <w:p w:rsidR="00DE3D95" w:rsidRDefault="00361D77">
      <w:pPr>
        <w:pStyle w:val="32"/>
        <w:shd w:val="clear" w:color="auto" w:fill="auto"/>
        <w:spacing w:after="0" w:line="317" w:lineRule="exact"/>
        <w:ind w:firstLine="880"/>
        <w:jc w:val="both"/>
      </w:pPr>
      <w:r>
        <w:t>Методическое объединение (МО) /совет наставников</w:t>
      </w:r>
    </w:p>
    <w:p w:rsidR="00DE3D95" w:rsidRDefault="00361D77">
      <w:pPr>
        <w:pStyle w:val="25"/>
        <w:shd w:val="clear" w:color="auto" w:fill="auto"/>
        <w:spacing w:line="317" w:lineRule="exact"/>
        <w:ind w:firstLine="880"/>
      </w:pPr>
      <w:r>
        <w:t>Методическое объединение/совет наставников образовательной организации - общественный профессиональный орган, объединяющий на добровольной основе педагогов-наставников образовательной организации в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наставничества. Руководитель совета наставников может входить в созданные общественные советы наставников.</w:t>
      </w:r>
    </w:p>
    <w:p w:rsidR="00DE3D95" w:rsidRDefault="00361D77">
      <w:pPr>
        <w:pStyle w:val="70"/>
        <w:shd w:val="clear" w:color="auto" w:fill="auto"/>
        <w:tabs>
          <w:tab w:val="left" w:pos="6918"/>
        </w:tabs>
        <w:ind w:firstLine="880"/>
      </w:pPr>
      <w:r>
        <w:t>Цель деятельности МО наставников:</w:t>
      </w:r>
      <w:r>
        <w:rPr>
          <w:rStyle w:val="71"/>
        </w:rPr>
        <w:tab/>
        <w:t>осуществление текущего</w:t>
      </w:r>
    </w:p>
    <w:p w:rsidR="00DE3D95" w:rsidRDefault="00361D77">
      <w:pPr>
        <w:pStyle w:val="25"/>
        <w:shd w:val="clear" w:color="auto" w:fill="auto"/>
        <w:spacing w:line="317" w:lineRule="exact"/>
        <w:ind w:firstLine="0"/>
      </w:pPr>
      <w:r>
        <w:t>руководства реализацией персонализированных программ наставничества.</w:t>
      </w:r>
    </w:p>
    <w:p w:rsidR="00DE3D95" w:rsidRDefault="00361D77">
      <w:pPr>
        <w:pStyle w:val="70"/>
        <w:shd w:val="clear" w:color="auto" w:fill="auto"/>
        <w:ind w:firstLine="880"/>
      </w:pPr>
      <w:r>
        <w:t>Задачи деятельности МО наставников: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45"/>
        </w:tabs>
        <w:spacing w:line="326" w:lineRule="exact"/>
        <w:ind w:firstLine="740"/>
      </w:pPr>
      <w:r>
        <w:t>принимать участие в разработке локальных актов и иных документов образовательной организации в сфере наставничества педагогических работников (совместно с первичной или территориальной профсоюзной организацией);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45"/>
        </w:tabs>
        <w:spacing w:line="326" w:lineRule="exact"/>
        <w:ind w:firstLine="740"/>
      </w:pPr>
      <w:r>
        <w:t xml:space="preserve">принимать участие в разработке и апробации персонализированных программ наставничества педагогических работников; </w:t>
      </w:r>
      <w:r>
        <w:rPr>
          <w:vertAlign w:val="superscript"/>
        </w:rPr>
        <w:footnoteReference w:id="3"/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16"/>
        </w:tabs>
        <w:ind w:firstLine="740"/>
      </w:pPr>
      <w:r>
        <w:t>помогать подбирать и закреплять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наставников, работа с родителями, связь с системой дополнительного образования и т.п.);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16"/>
        </w:tabs>
        <w:ind w:firstLine="740"/>
      </w:pPr>
      <w:r>
        <w:t>анализировать результаты диагностики профессиональных затруднений и вносить соответствующие корректировки в персонализированные программы наставничества;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16"/>
        </w:tabs>
        <w:ind w:firstLine="740"/>
      </w:pPr>
      <w:r>
        <w:t xml:space="preserve">осуществлять подготовку участников персонализированных программ наставничества к конкурсам профессионального мастерства, форумам, </w:t>
      </w:r>
      <w:proofErr w:type="spellStart"/>
      <w:r>
        <w:t>научно</w:t>
      </w:r>
      <w:r>
        <w:softHyphen/>
        <w:t>практическим</w:t>
      </w:r>
      <w:proofErr w:type="spellEnd"/>
      <w:r>
        <w:t xml:space="preserve"> конференциям, фестивалям и т.д.;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16"/>
        </w:tabs>
        <w:spacing w:line="326" w:lineRule="exact"/>
        <w:ind w:firstLine="740"/>
      </w:pPr>
      <w:r>
        <w:t xml:space="preserve">осуществлять организационно-педагогическое, учебно-методическое, </w:t>
      </w:r>
      <w:r>
        <w:lastRenderedPageBreak/>
        <w:t>материально-техническое, инфраструктурное/логистическое обеспечение реализации персонализированных программ наставничества педагогических работников в образовательной организации;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16"/>
        </w:tabs>
        <w:spacing w:line="326" w:lineRule="exact"/>
        <w:ind w:firstLine="740"/>
      </w:pPr>
      <w:r>
        <w:t>участвовать в мониторинговых и оценочных процедурах хода реализации персонализированных программ наставничества;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16"/>
        </w:tabs>
        <w:spacing w:line="326" w:lineRule="exact"/>
        <w:ind w:firstLine="740"/>
      </w:pPr>
      <w:r>
        <w:t>являться переговорной площадкой, осуществлять консультационные, согласовательные и арбитражные функции;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16"/>
        </w:tabs>
        <w:spacing w:line="326" w:lineRule="exact"/>
        <w:ind w:firstLine="740"/>
      </w:pPr>
      <w:r>
        <w:t>участвовать в разработке системы поощрения (материального и нематериального стимулирования) наставников и наставляемых;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16"/>
        </w:tabs>
        <w:spacing w:after="333"/>
        <w:ind w:firstLine="740"/>
      </w:pPr>
      <w:r>
        <w:t>участвовать в формировании банка лучших практик наставничества педагогических работников.</w:t>
      </w:r>
    </w:p>
    <w:p w:rsidR="00DE3D95" w:rsidRDefault="00361D77">
      <w:pPr>
        <w:pStyle w:val="12"/>
        <w:keepNext/>
        <w:keepLines/>
        <w:numPr>
          <w:ilvl w:val="0"/>
          <w:numId w:val="10"/>
        </w:numPr>
        <w:shd w:val="clear" w:color="auto" w:fill="auto"/>
        <w:tabs>
          <w:tab w:val="left" w:pos="1278"/>
        </w:tabs>
        <w:spacing w:after="299" w:line="280" w:lineRule="exact"/>
        <w:ind w:firstLine="740"/>
        <w:jc w:val="both"/>
      </w:pPr>
      <w:bookmarkStart w:id="13" w:name="bookmark13"/>
      <w:r>
        <w:t>Внешний контур: региональный уровень</w:t>
      </w:r>
      <w:bookmarkEnd w:id="13"/>
    </w:p>
    <w:p w:rsidR="00DE3D95" w:rsidRDefault="00361D77">
      <w:pPr>
        <w:pStyle w:val="12"/>
        <w:keepNext/>
        <w:keepLines/>
        <w:numPr>
          <w:ilvl w:val="0"/>
          <w:numId w:val="13"/>
        </w:numPr>
        <w:shd w:val="clear" w:color="auto" w:fill="auto"/>
        <w:tabs>
          <w:tab w:val="left" w:pos="1416"/>
        </w:tabs>
        <w:spacing w:after="0" w:line="322" w:lineRule="exact"/>
        <w:ind w:firstLine="740"/>
        <w:jc w:val="both"/>
      </w:pPr>
      <w:bookmarkStart w:id="14" w:name="bookmark14"/>
      <w:r>
        <w:t>Региональный институт развития образования/институт повышения квалификации (далее - ИРО/ИПК)</w:t>
      </w:r>
      <w:bookmarkEnd w:id="14"/>
    </w:p>
    <w:p w:rsidR="00DE3D95" w:rsidRDefault="00361D77">
      <w:pPr>
        <w:pStyle w:val="25"/>
        <w:shd w:val="clear" w:color="auto" w:fill="auto"/>
        <w:spacing w:line="326" w:lineRule="exact"/>
        <w:ind w:firstLine="740"/>
      </w:pPr>
      <w:r>
        <w:t>Оказывают содействие при внедрении (применении) системы (целевой модели) наставничества на региональном уровне по вопросам: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16"/>
        </w:tabs>
        <w:spacing w:line="326" w:lineRule="exact"/>
        <w:ind w:firstLine="740"/>
      </w:pPr>
      <w:r>
        <w:t xml:space="preserve">информационно-аналитического, научно-методического, </w:t>
      </w:r>
      <w:proofErr w:type="spellStart"/>
      <w:r>
        <w:t>учебно</w:t>
      </w:r>
      <w:r>
        <w:softHyphen/>
        <w:t>методического</w:t>
      </w:r>
      <w:proofErr w:type="spellEnd"/>
      <w:r>
        <w:t xml:space="preserve"> сопровождения реализации дополнительных профессиональных программ (повышения квалификации) по направлению «Наставничество педагогических работников в образовательных организациях» и др.;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16"/>
        </w:tabs>
        <w:spacing w:line="326" w:lineRule="exact"/>
        <w:ind w:firstLine="740"/>
      </w:pPr>
      <w:r>
        <w:t xml:space="preserve">проведения курсов повышения квалификации для специалистов </w:t>
      </w:r>
      <w:proofErr w:type="spellStart"/>
      <w:r>
        <w:t>стажировочных</w:t>
      </w:r>
      <w:proofErr w:type="spellEnd"/>
      <w:r>
        <w:t xml:space="preserve"> площадок по вопросам внедрения системы наставничества;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16"/>
        </w:tabs>
        <w:spacing w:after="304" w:line="326" w:lineRule="exact"/>
        <w:ind w:firstLine="740"/>
      </w:pPr>
      <w:r>
        <w:t>организации деятельности профессиональных сообществ педагогических работников (ассоциаций) на региональном и/или федеральном уровне на основе информационно-коммуникационных технологий.</w:t>
      </w:r>
    </w:p>
    <w:p w:rsidR="00DE3D95" w:rsidRDefault="00361D77">
      <w:pPr>
        <w:pStyle w:val="12"/>
        <w:keepNext/>
        <w:keepLines/>
        <w:numPr>
          <w:ilvl w:val="0"/>
          <w:numId w:val="13"/>
        </w:numPr>
        <w:shd w:val="clear" w:color="auto" w:fill="auto"/>
        <w:tabs>
          <w:tab w:val="left" w:pos="960"/>
        </w:tabs>
        <w:spacing w:after="0" w:line="322" w:lineRule="exact"/>
        <w:ind w:left="960" w:hanging="360"/>
        <w:jc w:val="left"/>
      </w:pPr>
      <w:bookmarkStart w:id="15" w:name="bookmark15"/>
      <w:r>
        <w:t xml:space="preserve">Центры непрерывного повышения профессионального мастерства педагогических работников (ЦНППМ </w:t>
      </w:r>
      <w:proofErr w:type="gramStart"/>
      <w:r>
        <w:t>ПР</w:t>
      </w:r>
      <w:proofErr w:type="gramEnd"/>
      <w:r>
        <w:t>)</w:t>
      </w:r>
      <w:bookmarkEnd w:id="15"/>
    </w:p>
    <w:p w:rsidR="00DE3D95" w:rsidRDefault="00361D77">
      <w:pPr>
        <w:pStyle w:val="25"/>
        <w:shd w:val="clear" w:color="auto" w:fill="auto"/>
        <w:ind w:firstLine="720"/>
      </w:pPr>
      <w:r>
        <w:rPr>
          <w:rStyle w:val="27"/>
        </w:rPr>
        <w:t>Цель деятельности</w:t>
      </w:r>
      <w:proofErr w:type="gramStart"/>
      <w:r>
        <w:rPr>
          <w:rStyle w:val="27"/>
        </w:rP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существление </w:t>
      </w:r>
      <w:proofErr w:type="spellStart"/>
      <w:r>
        <w:t>тьюторского</w:t>
      </w:r>
      <w:proofErr w:type="spellEnd"/>
      <w:r>
        <w:t xml:space="preserve"> сопровождения индивидуальных образовательных маршрутов (далее - ИОМ) педагогических работников в образовательных организациях.</w:t>
      </w:r>
    </w:p>
    <w:p w:rsidR="00DE3D95" w:rsidRDefault="00361D77">
      <w:pPr>
        <w:pStyle w:val="70"/>
        <w:shd w:val="clear" w:color="auto" w:fill="auto"/>
        <w:spacing w:line="322" w:lineRule="exact"/>
        <w:ind w:firstLine="720"/>
      </w:pPr>
      <w:r>
        <w:t>Задачи деятельности</w:t>
      </w:r>
      <w:r>
        <w:rPr>
          <w:rStyle w:val="71"/>
        </w:rPr>
        <w:t xml:space="preserve"> ЦНППМ </w:t>
      </w:r>
      <w:proofErr w:type="gramStart"/>
      <w:r>
        <w:rPr>
          <w:rStyle w:val="71"/>
        </w:rPr>
        <w:t>ПР</w:t>
      </w:r>
      <w:proofErr w:type="gramEnd"/>
      <w:r>
        <w:rPr>
          <w:rStyle w:val="71"/>
        </w:rPr>
        <w:t>: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22"/>
        </w:tabs>
        <w:ind w:firstLine="720"/>
      </w:pPr>
      <w:r>
        <w:t>формировать систему методического сопровождения освоения программ дополнительного профессионального педагогического образования с использованием индивидуальных образовательных маршрутов на основе выявленных дефицитов профессиональных компетенций, в том числе с применением сетевых форм реализации программ;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22"/>
        </w:tabs>
        <w:spacing w:line="326" w:lineRule="exact"/>
        <w:ind w:firstLine="720"/>
      </w:pPr>
      <w:r>
        <w:t>облегчать перенос приобретенных (усовершенствованных) профессиональных компетенций в ежедневную педагогическую практику;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22"/>
        </w:tabs>
        <w:ind w:firstLine="720"/>
      </w:pPr>
      <w:r>
        <w:t xml:space="preserve">выявлять, систематизировать, отбирать и </w:t>
      </w:r>
      <w:proofErr w:type="spellStart"/>
      <w:r>
        <w:t>диссеминировать</w:t>
      </w:r>
      <w:proofErr w:type="spellEnd"/>
      <w:r>
        <w:t xml:space="preserve"> новые рациональные и эффективные практики наставничества.</w:t>
      </w:r>
    </w:p>
    <w:p w:rsidR="00DE3D95" w:rsidRDefault="00361D77">
      <w:pPr>
        <w:pStyle w:val="25"/>
        <w:shd w:val="clear" w:color="auto" w:fill="auto"/>
        <w:ind w:firstLine="880"/>
      </w:pPr>
      <w:proofErr w:type="spellStart"/>
      <w:r>
        <w:t>Тьюторство</w:t>
      </w:r>
      <w:proofErr w:type="spellEnd"/>
      <w:r>
        <w:t xml:space="preserve"> является одним из элементов системы наставничества, формой сопровождения профессионального развития педагогического работника.</w:t>
      </w:r>
    </w:p>
    <w:p w:rsidR="00DE3D95" w:rsidRDefault="00361D77">
      <w:pPr>
        <w:pStyle w:val="25"/>
        <w:shd w:val="clear" w:color="auto" w:fill="auto"/>
        <w:ind w:firstLine="880"/>
      </w:pPr>
      <w:proofErr w:type="spellStart"/>
      <w:r>
        <w:rPr>
          <w:rStyle w:val="27"/>
        </w:rPr>
        <w:lastRenderedPageBreak/>
        <w:t>Тьютор</w:t>
      </w:r>
      <w:proofErr w:type="spellEnd"/>
      <w:r>
        <w:rPr>
          <w:rStyle w:val="27"/>
        </w:rPr>
        <w:t xml:space="preserve"> ЦНППМ </w:t>
      </w:r>
      <w:proofErr w:type="gramStart"/>
      <w:r>
        <w:rPr>
          <w:rStyle w:val="27"/>
        </w:rPr>
        <w:t>ПР</w:t>
      </w:r>
      <w:proofErr w:type="gramEnd"/>
      <w:r>
        <w:rPr>
          <w:rStyle w:val="27"/>
        </w:rPr>
        <w:t xml:space="preserve"> -</w:t>
      </w:r>
      <w:r>
        <w:t xml:space="preserve"> штатный или внештатный сотрудник Центра, обеспечивающий персональное сопровождение педагогических работников в системе общего, среднего профессионального и дополнительного образования. Он принимает активное участие в процессе повышения квалификации (освоения содержания программ дополнительной профессиональной переподготовки) и роста педагогического мастерства педагогов. </w:t>
      </w:r>
      <w:proofErr w:type="spellStart"/>
      <w:r>
        <w:t>Тьютор</w:t>
      </w:r>
      <w:proofErr w:type="spellEnd"/>
      <w:r>
        <w:t xml:space="preserve"> оказывает методическую помощь при разработке и реализации индивидуальных образовательных маршрутов с учетом выявленных дефицитов профессиональных компетенций педагогического работника. Он обеспечивает содержательное адресное сопровождение образовательного процесса, работает по направлениям педагогической деятельности педагога во взаимосвязи с кураторами реализации персонализированных программ наставничества.</w:t>
      </w:r>
    </w:p>
    <w:p w:rsidR="00DE3D95" w:rsidRDefault="00361D77">
      <w:pPr>
        <w:pStyle w:val="25"/>
        <w:shd w:val="clear" w:color="auto" w:fill="auto"/>
        <w:ind w:firstLine="880"/>
      </w:pPr>
      <w:r>
        <w:t xml:space="preserve">Сопровождение индивидуального образовательного маршрута педагога может входить в функциональные обязанности </w:t>
      </w:r>
      <w:proofErr w:type="spellStart"/>
      <w:r>
        <w:t>тьютора</w:t>
      </w:r>
      <w:proofErr w:type="spellEnd"/>
      <w:r>
        <w:t xml:space="preserve">, который должен владеть содержанием программ федерального реестра, находящимся в зоне его профессиональной компетентности, в регионе проживания, в образовательных организациях других субъектов Российской Федерации, а также в открытом образовательном пространстве; </w:t>
      </w:r>
      <w:proofErr w:type="gramStart"/>
      <w:r>
        <w:t xml:space="preserve">знать о «точках роста» в региональной системе образования, которые могут стать эффективным ресурсом профессионального развития педагога, об имеющихся </w:t>
      </w:r>
      <w:proofErr w:type="spellStart"/>
      <w:r>
        <w:t>стажировочных</w:t>
      </w:r>
      <w:proofErr w:type="spellEnd"/>
      <w:r>
        <w:t xml:space="preserve"> площадках, ресурсах неформального и </w:t>
      </w:r>
      <w:proofErr w:type="spellStart"/>
      <w:r>
        <w:t>информального</w:t>
      </w:r>
      <w:proofErr w:type="spellEnd"/>
      <w:r>
        <w:t xml:space="preserve"> образования (педагогические сообщества, клубы, конференции, ярмарки инноваций и др.), которые могут быть предложены в дорожной карте в рамках реализации индивидуального образовательного маршрута.</w:t>
      </w:r>
      <w:proofErr w:type="gramEnd"/>
    </w:p>
    <w:p w:rsidR="00DE3D95" w:rsidRDefault="00361D77">
      <w:pPr>
        <w:pStyle w:val="70"/>
        <w:shd w:val="clear" w:color="auto" w:fill="auto"/>
        <w:spacing w:line="322" w:lineRule="exact"/>
        <w:ind w:firstLine="720"/>
      </w:pPr>
      <w:r>
        <w:t xml:space="preserve">Индивидуальный образовательный маршрут </w:t>
      </w:r>
      <w:proofErr w:type="gramStart"/>
      <w:r>
        <w:t>наставляемого</w:t>
      </w:r>
      <w:proofErr w:type="gramEnd"/>
      <w:r>
        <w:rPr>
          <w:rStyle w:val="71"/>
        </w:rPr>
        <w:t xml:space="preserve"> - это</w:t>
      </w:r>
    </w:p>
    <w:p w:rsidR="00DE3D95" w:rsidRDefault="00361D77">
      <w:pPr>
        <w:pStyle w:val="25"/>
        <w:shd w:val="clear" w:color="auto" w:fill="auto"/>
        <w:ind w:firstLine="0"/>
      </w:pPr>
      <w:r>
        <w:t xml:space="preserve">долгосрочная (4-5 лет) образовательная программа профессионального самосовершенствования педагогического работника </w:t>
      </w:r>
      <w:r>
        <w:rPr>
          <w:rStyle w:val="29"/>
        </w:rPr>
        <w:t>в рамках дополнительного профессионального образования,</w:t>
      </w:r>
      <w:r>
        <w:t xml:space="preserve"> реализуемая на основе мотивированного выбора образовательных альтернатив.</w:t>
      </w:r>
    </w:p>
    <w:p w:rsidR="00DE3D95" w:rsidRDefault="00361D77">
      <w:pPr>
        <w:pStyle w:val="25"/>
        <w:shd w:val="clear" w:color="auto" w:fill="auto"/>
        <w:ind w:firstLine="760"/>
      </w:pPr>
      <w:r>
        <w:rPr>
          <w:rStyle w:val="27"/>
        </w:rPr>
        <w:t>Алгоритм</w:t>
      </w:r>
      <w:r>
        <w:t xml:space="preserve"> разработки индивидуального образовательного маршрута как образовательной технологии предусматривает следующие позиции.</w:t>
      </w:r>
    </w:p>
    <w:p w:rsidR="00DE3D95" w:rsidRDefault="00361D77">
      <w:pPr>
        <w:pStyle w:val="25"/>
        <w:numPr>
          <w:ilvl w:val="0"/>
          <w:numId w:val="14"/>
        </w:numPr>
        <w:shd w:val="clear" w:color="auto" w:fill="auto"/>
        <w:tabs>
          <w:tab w:val="left" w:pos="1423"/>
        </w:tabs>
        <w:ind w:firstLine="760"/>
      </w:pPr>
      <w:r>
        <w:rPr>
          <w:rStyle w:val="27"/>
        </w:rPr>
        <w:t>Самоопределение (</w:t>
      </w:r>
      <w:proofErr w:type="spellStart"/>
      <w:r>
        <w:rPr>
          <w:rStyle w:val="27"/>
        </w:rPr>
        <w:t>саморефлексия</w:t>
      </w:r>
      <w:proofErr w:type="spellEnd"/>
      <w:r>
        <w:rPr>
          <w:rStyle w:val="27"/>
        </w:rPr>
        <w:t>) педагога</w:t>
      </w:r>
      <w:r>
        <w:t xml:space="preserve"> - описание идеального, желаемого образа самого себя как состоявшегося профессионала в целях предотвращения «слепого» копирования чужого опыта.</w:t>
      </w:r>
    </w:p>
    <w:p w:rsidR="00DE3D95" w:rsidRDefault="00361D77">
      <w:pPr>
        <w:pStyle w:val="70"/>
        <w:numPr>
          <w:ilvl w:val="0"/>
          <w:numId w:val="14"/>
        </w:numPr>
        <w:shd w:val="clear" w:color="auto" w:fill="auto"/>
        <w:tabs>
          <w:tab w:val="left" w:pos="1423"/>
        </w:tabs>
        <w:spacing w:line="322" w:lineRule="exact"/>
        <w:ind w:firstLine="760"/>
      </w:pPr>
      <w:r>
        <w:t>Диагностика (самодиагностика) достижений</w:t>
      </w:r>
      <w:r>
        <w:rPr>
          <w:rStyle w:val="71"/>
        </w:rPr>
        <w:t xml:space="preserve">, </w:t>
      </w:r>
      <w:r>
        <w:t>достоинств и</w:t>
      </w:r>
    </w:p>
    <w:p w:rsidR="00DE3D95" w:rsidRDefault="00361D77">
      <w:pPr>
        <w:pStyle w:val="25"/>
        <w:shd w:val="clear" w:color="auto" w:fill="auto"/>
        <w:tabs>
          <w:tab w:val="left" w:pos="4190"/>
          <w:tab w:val="left" w:pos="7958"/>
        </w:tabs>
        <w:ind w:firstLine="0"/>
      </w:pPr>
      <w:proofErr w:type="gramStart"/>
      <w:r>
        <w:rPr>
          <w:rStyle w:val="27"/>
        </w:rPr>
        <w:t>личностных ресурсов педагога</w:t>
      </w:r>
      <w:r>
        <w:t xml:space="preserve"> в педагогическом контексте конкретной образовательной организации (научно-теоретические, нормативные правовые, предметно-профессиональные,</w:t>
      </w:r>
      <w:r>
        <w:tab/>
        <w:t>психолого-педагогические</w:t>
      </w:r>
      <w:r>
        <w:tab/>
        <w:t>(ориентированные</w:t>
      </w:r>
      <w:proofErr w:type="gramEnd"/>
    </w:p>
    <w:p w:rsidR="00DE3D95" w:rsidRDefault="00361D77">
      <w:pPr>
        <w:pStyle w:val="25"/>
        <w:shd w:val="clear" w:color="auto" w:fill="auto"/>
        <w:ind w:firstLine="0"/>
      </w:pPr>
      <w:r>
        <w:t xml:space="preserve">на обучающихся и их родителей), методические (содержание образования, методики и технологии обучения), </w:t>
      </w:r>
      <w:proofErr w:type="gramStart"/>
      <w:r>
        <w:t>ИКТ-компетенции</w:t>
      </w:r>
      <w:proofErr w:type="gramEnd"/>
      <w:r>
        <w:t xml:space="preserve">, </w:t>
      </w:r>
      <w:proofErr w:type="spellStart"/>
      <w:r>
        <w:t>цифровизация</w:t>
      </w:r>
      <w:proofErr w:type="spellEnd"/>
      <w:r>
        <w:t xml:space="preserve"> образования, внеурочная и воспитательная деятельность, </w:t>
      </w:r>
      <w:proofErr w:type="spellStart"/>
      <w:r>
        <w:t>здоровьесбережение</w:t>
      </w:r>
      <w:proofErr w:type="spellEnd"/>
      <w:r>
        <w:t xml:space="preserve"> обучающихся.</w:t>
      </w:r>
    </w:p>
    <w:p w:rsidR="00DE3D95" w:rsidRDefault="00361D77">
      <w:pPr>
        <w:pStyle w:val="70"/>
        <w:numPr>
          <w:ilvl w:val="0"/>
          <w:numId w:val="14"/>
        </w:numPr>
        <w:shd w:val="clear" w:color="auto" w:fill="auto"/>
        <w:tabs>
          <w:tab w:val="left" w:pos="1423"/>
        </w:tabs>
        <w:spacing w:line="322" w:lineRule="exact"/>
        <w:ind w:firstLine="760"/>
      </w:pPr>
      <w:r>
        <w:t>Диагностика (самодиагностика) профессиональных затруднений</w:t>
      </w:r>
    </w:p>
    <w:p w:rsidR="00DE3D95" w:rsidRDefault="00361D77">
      <w:pPr>
        <w:pStyle w:val="25"/>
        <w:shd w:val="clear" w:color="auto" w:fill="auto"/>
        <w:tabs>
          <w:tab w:val="left" w:pos="2947"/>
          <w:tab w:val="left" w:pos="5971"/>
          <w:tab w:val="left" w:pos="8827"/>
        </w:tabs>
        <w:ind w:firstLine="0"/>
      </w:pPr>
      <w:r>
        <w:rPr>
          <w:rStyle w:val="27"/>
        </w:rPr>
        <w:t>и дефицитов</w:t>
      </w:r>
      <w:r>
        <w:t xml:space="preserve"> в педагогическом контексте конкретной образовательной организации (научно-теоретические, нормативные правовые, предметно-профессиональные, психолого-педагогические (ориентированные на обучающихся и их родителей), методические (содержание образования, методики и технологии обучения), ИК</w:t>
      </w:r>
      <w:proofErr w:type="gramStart"/>
      <w:r>
        <w:t>Т-</w:t>
      </w:r>
      <w:proofErr w:type="gramEnd"/>
      <w:r>
        <w:t xml:space="preserve"> компетенции,</w:t>
      </w:r>
      <w:r>
        <w:tab/>
      </w:r>
      <w:proofErr w:type="spellStart"/>
      <w:r>
        <w:t>цифровизация</w:t>
      </w:r>
      <w:proofErr w:type="spellEnd"/>
      <w:r>
        <w:tab/>
        <w:t>образования,</w:t>
      </w:r>
      <w:r>
        <w:tab/>
        <w:t>внеурочная</w:t>
      </w:r>
    </w:p>
    <w:p w:rsidR="00DE3D95" w:rsidRDefault="00361D77">
      <w:pPr>
        <w:pStyle w:val="25"/>
        <w:shd w:val="clear" w:color="auto" w:fill="auto"/>
        <w:ind w:firstLine="0"/>
      </w:pPr>
      <w:r>
        <w:lastRenderedPageBreak/>
        <w:t xml:space="preserve">и воспитательная деятельность, </w:t>
      </w:r>
      <w:proofErr w:type="spellStart"/>
      <w:r>
        <w:t>здоровьесбережение</w:t>
      </w:r>
      <w:proofErr w:type="spellEnd"/>
      <w:r>
        <w:t xml:space="preserve"> </w:t>
      </w:r>
      <w:proofErr w:type="gramStart"/>
      <w:r>
        <w:t>обучающихся</w:t>
      </w:r>
      <w:proofErr w:type="gramEnd"/>
      <w:r>
        <w:t>);</w:t>
      </w:r>
    </w:p>
    <w:p w:rsidR="00DE3D95" w:rsidRDefault="00361D77">
      <w:pPr>
        <w:pStyle w:val="70"/>
        <w:numPr>
          <w:ilvl w:val="0"/>
          <w:numId w:val="14"/>
        </w:numPr>
        <w:shd w:val="clear" w:color="auto" w:fill="auto"/>
        <w:tabs>
          <w:tab w:val="left" w:pos="1423"/>
        </w:tabs>
        <w:spacing w:line="322" w:lineRule="exact"/>
        <w:ind w:firstLine="760"/>
      </w:pPr>
      <w:r>
        <w:t>Составление дорожной карты</w:t>
      </w:r>
      <w:r>
        <w:rPr>
          <w:rStyle w:val="71"/>
        </w:rPr>
        <w:t xml:space="preserve"> ИОМ, включающей:</w:t>
      </w:r>
    </w:p>
    <w:p w:rsidR="00DE3D95" w:rsidRDefault="00361D77">
      <w:pPr>
        <w:pStyle w:val="25"/>
        <w:shd w:val="clear" w:color="auto" w:fill="auto"/>
        <w:tabs>
          <w:tab w:val="left" w:pos="1115"/>
        </w:tabs>
        <w:ind w:firstLine="760"/>
      </w:pPr>
      <w:r>
        <w:t>а)</w:t>
      </w:r>
      <w:r>
        <w:tab/>
        <w:t xml:space="preserve">график </w:t>
      </w:r>
      <w:proofErr w:type="gramStart"/>
      <w:r>
        <w:t>обучения по программам</w:t>
      </w:r>
      <w:proofErr w:type="gramEnd"/>
      <w:r>
        <w:t xml:space="preserve"> дополнительного профессионального образования;</w:t>
      </w:r>
    </w:p>
    <w:p w:rsidR="00DE3D95" w:rsidRDefault="00361D77">
      <w:pPr>
        <w:pStyle w:val="25"/>
        <w:shd w:val="clear" w:color="auto" w:fill="auto"/>
        <w:tabs>
          <w:tab w:val="left" w:pos="1115"/>
        </w:tabs>
        <w:ind w:firstLine="760"/>
      </w:pPr>
      <w:r>
        <w:t>б)</w:t>
      </w:r>
      <w:r>
        <w:tab/>
        <w:t xml:space="preserve">осуществление инновационных для данного педагога пробно-поисковых действий, реализуемых в совместной с </w:t>
      </w:r>
      <w:proofErr w:type="gramStart"/>
      <w:r>
        <w:t>обучающимися</w:t>
      </w:r>
      <w:proofErr w:type="gramEnd"/>
      <w:r>
        <w:t xml:space="preserve"> педагогической деятельности;</w:t>
      </w:r>
    </w:p>
    <w:p w:rsidR="00DE3D95" w:rsidRDefault="00361D77">
      <w:pPr>
        <w:pStyle w:val="25"/>
        <w:shd w:val="clear" w:color="auto" w:fill="auto"/>
        <w:tabs>
          <w:tab w:val="left" w:pos="1115"/>
        </w:tabs>
        <w:ind w:firstLine="760"/>
      </w:pPr>
      <w:r>
        <w:t>в)</w:t>
      </w:r>
      <w:r>
        <w:tab/>
        <w:t>участие в разработке и реализации инновационных программ и педагогических проектов; исследовательская деятельность, которая становится необходимой частью профессии;</w:t>
      </w:r>
    </w:p>
    <w:p w:rsidR="00DE3D95" w:rsidRDefault="00361D77">
      <w:pPr>
        <w:pStyle w:val="25"/>
        <w:shd w:val="clear" w:color="auto" w:fill="auto"/>
        <w:tabs>
          <w:tab w:val="left" w:pos="1115"/>
        </w:tabs>
        <w:ind w:firstLine="760"/>
      </w:pPr>
      <w:r>
        <w:t>г)</w:t>
      </w:r>
      <w:r>
        <w:tab/>
        <w:t>комплекс и последовательность конкретных мер и мероприятий в целях достижения желаемого результата.</w:t>
      </w:r>
    </w:p>
    <w:p w:rsidR="00DE3D95" w:rsidRDefault="00361D77">
      <w:pPr>
        <w:pStyle w:val="25"/>
        <w:numPr>
          <w:ilvl w:val="0"/>
          <w:numId w:val="14"/>
        </w:numPr>
        <w:shd w:val="clear" w:color="auto" w:fill="auto"/>
        <w:tabs>
          <w:tab w:val="left" w:pos="1423"/>
        </w:tabs>
        <w:ind w:firstLine="760"/>
      </w:pPr>
      <w:proofErr w:type="gramStart"/>
      <w:r>
        <w:rPr>
          <w:rStyle w:val="27"/>
        </w:rPr>
        <w:t>Реализация дорожной карты</w:t>
      </w:r>
      <w:r>
        <w:t xml:space="preserve"> (фиксируются достижения педагога по каждому из мероприятий в виде конкретного педагогического продукта (пакет педагогических диагностик, методические рекомендации, технологии, методики, разработки занятий, сценарии воспитательных мероприятий и т.д.), а также отражается субъективное отношение к достигнутым результатам.</w:t>
      </w:r>
      <w:proofErr w:type="gramEnd"/>
    </w:p>
    <w:p w:rsidR="00DE3D95" w:rsidRDefault="00361D77">
      <w:pPr>
        <w:pStyle w:val="25"/>
        <w:numPr>
          <w:ilvl w:val="0"/>
          <w:numId w:val="14"/>
        </w:numPr>
        <w:shd w:val="clear" w:color="auto" w:fill="auto"/>
        <w:tabs>
          <w:tab w:val="left" w:pos="1423"/>
        </w:tabs>
        <w:ind w:firstLine="760"/>
      </w:pPr>
      <w:r>
        <w:rPr>
          <w:rStyle w:val="27"/>
        </w:rPr>
        <w:t>Корректировка дорожной карты</w:t>
      </w:r>
      <w:r>
        <w:t xml:space="preserve"> (параллельно с ее реализацией) - дополнения и изменения, вносимые в дорожную карту под влиянием изменений, происходящих в образовании, изменений запросов, интересов и потребностей самого педагога и участников образовательного процесса конкретной общеобразовательной организации.</w:t>
      </w:r>
    </w:p>
    <w:p w:rsidR="00DE3D95" w:rsidRDefault="00361D77">
      <w:pPr>
        <w:pStyle w:val="25"/>
        <w:numPr>
          <w:ilvl w:val="0"/>
          <w:numId w:val="14"/>
        </w:numPr>
        <w:shd w:val="clear" w:color="auto" w:fill="auto"/>
        <w:tabs>
          <w:tab w:val="left" w:pos="1423"/>
        </w:tabs>
        <w:ind w:firstLine="760"/>
      </w:pPr>
      <w:r>
        <w:rPr>
          <w:rStyle w:val="27"/>
        </w:rPr>
        <w:t>Рефлексивный анализ эффективности ИОМ</w:t>
      </w:r>
      <w:r>
        <w:t xml:space="preserve"> (самооценка как способ обучения, рефлексия процесса достижения и достигнутых результатов по каждому из дефицитов, рефлексия степени приближения к желаемому образу педагог</w:t>
      </w:r>
      <w:proofErr w:type="gramStart"/>
      <w:r>
        <w:t>а-</w:t>
      </w:r>
      <w:proofErr w:type="gramEnd"/>
      <w:r>
        <w:t xml:space="preserve"> профессионала).</w:t>
      </w:r>
    </w:p>
    <w:p w:rsidR="00DE3D95" w:rsidRDefault="00361D77">
      <w:pPr>
        <w:pStyle w:val="25"/>
        <w:shd w:val="clear" w:color="auto" w:fill="auto"/>
        <w:spacing w:after="300"/>
        <w:ind w:firstLine="740"/>
      </w:pPr>
      <w:r>
        <w:t>ИОМ педагога должен быть рассчитан не на простой прирост знаний, умений, навыков, компетенций, а на главное приобретение педагогического работника - осмысление своего личностного потенциала, мотивацию к непрерывному профессиональному развитию.</w:t>
      </w:r>
    </w:p>
    <w:p w:rsidR="00DE3D95" w:rsidRDefault="00361D77">
      <w:pPr>
        <w:pStyle w:val="12"/>
        <w:keepNext/>
        <w:keepLines/>
        <w:numPr>
          <w:ilvl w:val="0"/>
          <w:numId w:val="10"/>
        </w:numPr>
        <w:shd w:val="clear" w:color="auto" w:fill="auto"/>
        <w:tabs>
          <w:tab w:val="left" w:pos="1321"/>
        </w:tabs>
        <w:spacing w:after="0" w:line="322" w:lineRule="exact"/>
        <w:ind w:firstLine="740"/>
        <w:jc w:val="both"/>
      </w:pPr>
      <w:bookmarkStart w:id="16" w:name="bookmark16"/>
      <w:r>
        <w:t>Внешний контур: федеральный уровень</w:t>
      </w:r>
      <w:bookmarkEnd w:id="16"/>
    </w:p>
    <w:p w:rsidR="00DE3D95" w:rsidRDefault="00361D77">
      <w:pPr>
        <w:pStyle w:val="12"/>
        <w:keepNext/>
        <w:keepLines/>
        <w:numPr>
          <w:ilvl w:val="0"/>
          <w:numId w:val="15"/>
        </w:numPr>
        <w:shd w:val="clear" w:color="auto" w:fill="auto"/>
        <w:tabs>
          <w:tab w:val="left" w:pos="976"/>
        </w:tabs>
        <w:spacing w:after="0" w:line="322" w:lineRule="exact"/>
        <w:ind w:left="960" w:hanging="340"/>
        <w:jc w:val="left"/>
      </w:pPr>
      <w:bookmarkStart w:id="17" w:name="bookmark17"/>
      <w:r>
        <w:t>ФГАОУ ДПО «Академия Министерства просвещения Российской Федерации»</w:t>
      </w:r>
      <w:bookmarkEnd w:id="17"/>
    </w:p>
    <w:p w:rsidR="00DE3D95" w:rsidRDefault="00361D77">
      <w:pPr>
        <w:pStyle w:val="25"/>
        <w:shd w:val="clear" w:color="auto" w:fill="auto"/>
        <w:ind w:firstLine="740"/>
      </w:pPr>
      <w:r>
        <w:rPr>
          <w:rStyle w:val="27"/>
        </w:rPr>
        <w:t>Цель деятельности,</w:t>
      </w:r>
      <w:r>
        <w:t xml:space="preserve"> разработка и сопровождение применения системы (целевой модели) наставничества педагогических работников в образовательных организациях.</w:t>
      </w:r>
    </w:p>
    <w:p w:rsidR="00DE3D95" w:rsidRDefault="00361D77">
      <w:pPr>
        <w:pStyle w:val="70"/>
        <w:shd w:val="clear" w:color="auto" w:fill="auto"/>
        <w:spacing w:line="322" w:lineRule="exact"/>
        <w:ind w:firstLine="740"/>
      </w:pPr>
      <w:r>
        <w:t>Задачи деятельности.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19"/>
        </w:tabs>
        <w:spacing w:line="326" w:lineRule="exact"/>
        <w:ind w:firstLine="740"/>
      </w:pPr>
      <w:r>
        <w:t>осуществлять информационно-методическую поддержку реализации системы (целевой модели), включая создание и ведение информационного ресурса, посвященного наставничеству педагогических работников;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19"/>
        </w:tabs>
        <w:spacing w:line="326" w:lineRule="exact"/>
        <w:ind w:firstLine="740"/>
      </w:pPr>
      <w:r>
        <w:t>проводить апробацию и осуществлять сопровождение школ, реализующих систему (целевую модель) наставничества на всех этапах внедрения;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19"/>
        </w:tabs>
        <w:spacing w:line="326" w:lineRule="exact"/>
        <w:ind w:firstLine="740"/>
      </w:pPr>
      <w:r>
        <w:t>выполнять функции федерального оператора реализации системы (целевой модели) наставничества при ее внедрении во всех субъектах Российской Федерации;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19"/>
        </w:tabs>
        <w:spacing w:line="326" w:lineRule="exact"/>
        <w:ind w:firstLine="740"/>
      </w:pPr>
      <w:r>
        <w:t xml:space="preserve">вести федеральный реестр образовательных программ дополнительного </w:t>
      </w:r>
      <w:r>
        <w:lastRenderedPageBreak/>
        <w:t>профессионального педагогического образования (далее - ФРОП ДППО), в том числе по наставничеству;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19"/>
        </w:tabs>
        <w:spacing w:after="300" w:line="326" w:lineRule="exact"/>
        <w:ind w:firstLine="740"/>
      </w:pPr>
      <w:r>
        <w:t>проводить различные мероприятия (</w:t>
      </w:r>
      <w:proofErr w:type="spellStart"/>
      <w:r>
        <w:t>вебинары</w:t>
      </w:r>
      <w:proofErr w:type="spellEnd"/>
      <w:r>
        <w:t>, конференции) по внедрению системы (целевой модели) наставничества и методической поддержки системы наставничества в целом.</w:t>
      </w:r>
    </w:p>
    <w:p w:rsidR="00DE3D95" w:rsidRDefault="00361D77">
      <w:pPr>
        <w:pStyle w:val="12"/>
        <w:keepNext/>
        <w:keepLines/>
        <w:numPr>
          <w:ilvl w:val="0"/>
          <w:numId w:val="15"/>
        </w:numPr>
        <w:shd w:val="clear" w:color="auto" w:fill="auto"/>
        <w:tabs>
          <w:tab w:val="left" w:pos="1419"/>
          <w:tab w:val="left" w:pos="3548"/>
        </w:tabs>
        <w:spacing w:after="0" w:line="326" w:lineRule="exact"/>
        <w:ind w:firstLine="740"/>
        <w:jc w:val="both"/>
      </w:pPr>
      <w:bookmarkStart w:id="18" w:name="bookmark18"/>
      <w:r>
        <w:t>Федеральные</w:t>
      </w:r>
      <w:r>
        <w:tab/>
        <w:t>центры научно-методического сопровождения</w:t>
      </w:r>
      <w:bookmarkEnd w:id="18"/>
    </w:p>
    <w:p w:rsidR="00DE3D95" w:rsidRDefault="00361D77">
      <w:pPr>
        <w:pStyle w:val="32"/>
        <w:shd w:val="clear" w:color="auto" w:fill="auto"/>
        <w:spacing w:after="0" w:line="326" w:lineRule="exact"/>
        <w:ind w:firstLine="0"/>
        <w:jc w:val="both"/>
      </w:pPr>
      <w:proofErr w:type="gramStart"/>
      <w:r>
        <w:t>педагогов (созданные на базе организаций высшего образования)</w:t>
      </w:r>
      <w:proofErr w:type="gramEnd"/>
    </w:p>
    <w:p w:rsidR="00DE3D95" w:rsidRDefault="00361D77">
      <w:pPr>
        <w:pStyle w:val="25"/>
        <w:shd w:val="clear" w:color="auto" w:fill="auto"/>
        <w:ind w:firstLine="740"/>
      </w:pPr>
      <w:r>
        <w:rPr>
          <w:rStyle w:val="27"/>
        </w:rPr>
        <w:t>Цель деятельности</w:t>
      </w:r>
      <w:r>
        <w:t>, проведение фундаментальных и прикладных исследований, трансфер научных достижений и передовых педагогических технологий в сферу образования.</w:t>
      </w:r>
    </w:p>
    <w:p w:rsidR="00DE3D95" w:rsidRDefault="00361D77">
      <w:pPr>
        <w:pStyle w:val="70"/>
        <w:shd w:val="clear" w:color="auto" w:fill="auto"/>
        <w:spacing w:line="322" w:lineRule="exact"/>
        <w:ind w:firstLine="740"/>
      </w:pPr>
      <w:r>
        <w:t>Задачи деятельности: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19"/>
          <w:tab w:val="left" w:pos="3548"/>
        </w:tabs>
        <w:ind w:firstLine="740"/>
      </w:pPr>
      <w:r>
        <w:t>способствовать</w:t>
      </w:r>
      <w:r>
        <w:tab/>
        <w:t xml:space="preserve">упрочению связей между системой </w:t>
      </w:r>
      <w:proofErr w:type="gramStart"/>
      <w:r>
        <w:t>высшего</w:t>
      </w:r>
      <w:proofErr w:type="gramEnd"/>
    </w:p>
    <w:p w:rsidR="00DE3D95" w:rsidRDefault="00361D77">
      <w:pPr>
        <w:pStyle w:val="25"/>
        <w:shd w:val="clear" w:color="auto" w:fill="auto"/>
        <w:ind w:firstLine="0"/>
      </w:pPr>
      <w:r>
        <w:t xml:space="preserve">педагогического образования и системами общего, </w:t>
      </w:r>
      <w:proofErr w:type="spellStart"/>
      <w:r>
        <w:t>профессиональногои</w:t>
      </w:r>
      <w:proofErr w:type="spellEnd"/>
      <w:r>
        <w:t xml:space="preserve"> дополнительного образования;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19"/>
          <w:tab w:val="left" w:pos="3548"/>
        </w:tabs>
        <w:ind w:firstLine="740"/>
      </w:pPr>
      <w:r>
        <w:t>разрабатывать</w:t>
      </w:r>
      <w:r>
        <w:tab/>
        <w:t xml:space="preserve">необходимое научно-методическое и </w:t>
      </w:r>
      <w:proofErr w:type="spellStart"/>
      <w:r>
        <w:t>учебно</w:t>
      </w:r>
      <w:r>
        <w:softHyphen/>
      </w:r>
      <w:proofErr w:type="spellEnd"/>
    </w:p>
    <w:p w:rsidR="00DE3D95" w:rsidRDefault="00361D77">
      <w:pPr>
        <w:pStyle w:val="25"/>
        <w:shd w:val="clear" w:color="auto" w:fill="auto"/>
        <w:ind w:firstLine="0"/>
      </w:pPr>
      <w:r>
        <w:t>методическое сопровождение формы наставничества «педагог вуза (колледжа) - молодой педагог общеобразовательной организации»;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19"/>
        </w:tabs>
        <w:ind w:firstLine="740"/>
      </w:pPr>
      <w:r>
        <w:t>разрабатывать персонализированные программы наставничества для молодых специалистов, для педагогов со значительным стажем работы и реализовывать их на курсах повышения квалификации на базе вуза.</w:t>
      </w:r>
    </w:p>
    <w:p w:rsidR="00DE3D95" w:rsidRDefault="00361D77">
      <w:pPr>
        <w:pStyle w:val="32"/>
        <w:numPr>
          <w:ilvl w:val="0"/>
          <w:numId w:val="5"/>
        </w:numPr>
        <w:shd w:val="clear" w:color="auto" w:fill="auto"/>
        <w:tabs>
          <w:tab w:val="left" w:pos="1682"/>
        </w:tabs>
        <w:spacing w:after="0" w:line="322" w:lineRule="exact"/>
        <w:ind w:left="500" w:firstLine="640"/>
        <w:jc w:val="left"/>
      </w:pPr>
      <w:r>
        <w:t>Ожидаемые (планируемые) результаты внедрения и реализации системы (целевой модели) наставничества педагогических работников в образовательной организации и возможные риски</w:t>
      </w:r>
    </w:p>
    <w:p w:rsidR="00DE3D95" w:rsidRDefault="00361D77">
      <w:pPr>
        <w:pStyle w:val="25"/>
        <w:shd w:val="clear" w:color="auto" w:fill="auto"/>
        <w:ind w:firstLine="880"/>
      </w:pPr>
      <w:r>
        <w:t>Внедрение и реализация системы (целевой модели) наставничества будет способствовать формированию и обеспечению функционирования единой федеральной системы научно-методического сопровождения педагогических работников и управленческих кадров в части поддержки педагогов «на местах». В результате внедрения и реализации системы (целевой модели) наставничества будет создана эффективная среда наставничества, включающая: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63"/>
        </w:tabs>
        <w:ind w:firstLine="740"/>
        <w:jc w:val="left"/>
      </w:pPr>
      <w:r>
        <w:t>непрерывный профессиональный рост, личностное развитие и самореализацию педагогических работников;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63"/>
        </w:tabs>
        <w:ind w:firstLine="740"/>
        <w:jc w:val="left"/>
      </w:pPr>
      <w:r>
        <w:t>рост числа закрепившихся в профессии молодых/начинающих педагогов;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63"/>
        </w:tabs>
        <w:ind w:firstLine="740"/>
        <w:jc w:val="left"/>
      </w:pPr>
      <w:r>
        <w:t xml:space="preserve">развитие профессиональных перспектив педагогов старшего возраста в условиях </w:t>
      </w:r>
      <w:proofErr w:type="spellStart"/>
      <w:r>
        <w:t>цифровизации</w:t>
      </w:r>
      <w:proofErr w:type="spellEnd"/>
      <w:r>
        <w:t xml:space="preserve"> образования;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63"/>
        </w:tabs>
        <w:spacing w:line="317" w:lineRule="exact"/>
        <w:ind w:firstLine="740"/>
        <w:jc w:val="left"/>
      </w:pPr>
      <w:r>
        <w:t>методическое сопровождение системы наставничества образовательной организации;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63"/>
        </w:tabs>
        <w:spacing w:after="4" w:line="280" w:lineRule="exact"/>
        <w:ind w:left="740" w:firstLine="0"/>
      </w:pPr>
      <w:r>
        <w:t>цифровую информационно-коммуникативную среду наставничества;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63"/>
        </w:tabs>
        <w:ind w:firstLine="740"/>
        <w:jc w:val="left"/>
      </w:pPr>
      <w:r>
        <w:t>обмен инновационным опытом в сфере практик наставничества педагогических работников.</w:t>
      </w:r>
    </w:p>
    <w:p w:rsidR="00DE3D95" w:rsidRDefault="00361D77">
      <w:pPr>
        <w:pStyle w:val="25"/>
        <w:shd w:val="clear" w:color="auto" w:fill="auto"/>
        <w:ind w:firstLine="740"/>
        <w:jc w:val="left"/>
      </w:pPr>
      <w:r>
        <w:t xml:space="preserve">Для оценки эффективности наставнической деятельности можно </w:t>
      </w:r>
      <w:r>
        <w:rPr>
          <w:rStyle w:val="26"/>
        </w:rPr>
        <w:t>рекомендовать мониторинг, состоящий из двух этапов.</w:t>
      </w:r>
    </w:p>
    <w:p w:rsidR="00DE3D95" w:rsidRDefault="00361D77">
      <w:pPr>
        <w:pStyle w:val="12"/>
        <w:keepNext/>
        <w:keepLines/>
        <w:numPr>
          <w:ilvl w:val="0"/>
          <w:numId w:val="16"/>
        </w:numPr>
        <w:shd w:val="clear" w:color="auto" w:fill="auto"/>
        <w:tabs>
          <w:tab w:val="left" w:pos="1254"/>
        </w:tabs>
        <w:spacing w:after="0" w:line="322" w:lineRule="exact"/>
        <w:ind w:firstLine="880"/>
        <w:jc w:val="both"/>
      </w:pPr>
      <w:bookmarkStart w:id="19" w:name="bookmark19"/>
      <w:r>
        <w:t>Мониторинг процесса реализации персонализированной программы наставничества</w:t>
      </w:r>
      <w:r>
        <w:rPr>
          <w:rStyle w:val="13"/>
        </w:rPr>
        <w:t>, который оценивает:</w:t>
      </w:r>
      <w:bookmarkEnd w:id="19"/>
    </w:p>
    <w:p w:rsidR="00DE3D95" w:rsidRDefault="00361D77">
      <w:pPr>
        <w:pStyle w:val="25"/>
        <w:numPr>
          <w:ilvl w:val="0"/>
          <w:numId w:val="7"/>
        </w:numPr>
        <w:shd w:val="clear" w:color="auto" w:fill="auto"/>
        <w:tabs>
          <w:tab w:val="left" w:pos="1463"/>
        </w:tabs>
        <w:ind w:firstLine="880"/>
      </w:pPr>
      <w:r>
        <w:t xml:space="preserve">результативность реализации персонализированной программы </w:t>
      </w:r>
      <w:r>
        <w:lastRenderedPageBreak/>
        <w:t>наставничества и сопутствующие риски;</w:t>
      </w:r>
    </w:p>
    <w:p w:rsidR="00DE3D95" w:rsidRDefault="00361D77">
      <w:pPr>
        <w:pStyle w:val="25"/>
        <w:numPr>
          <w:ilvl w:val="0"/>
          <w:numId w:val="7"/>
        </w:numPr>
        <w:shd w:val="clear" w:color="auto" w:fill="auto"/>
        <w:tabs>
          <w:tab w:val="left" w:pos="1182"/>
        </w:tabs>
        <w:ind w:firstLine="880"/>
      </w:pPr>
      <w:r>
        <w:t xml:space="preserve">эффективность реализации образовательных и культурных проектов совместно с </w:t>
      </w:r>
      <w:proofErr w:type="gramStart"/>
      <w:r>
        <w:t>наставляемым</w:t>
      </w:r>
      <w:proofErr w:type="gramEnd"/>
      <w:r>
        <w:t>;</w:t>
      </w:r>
    </w:p>
    <w:p w:rsidR="00DE3D95" w:rsidRDefault="00361D77">
      <w:pPr>
        <w:pStyle w:val="25"/>
        <w:numPr>
          <w:ilvl w:val="0"/>
          <w:numId w:val="7"/>
        </w:numPr>
        <w:shd w:val="clear" w:color="auto" w:fill="auto"/>
        <w:tabs>
          <w:tab w:val="left" w:pos="1212"/>
        </w:tabs>
        <w:ind w:firstLine="880"/>
      </w:pPr>
      <w:proofErr w:type="gramStart"/>
      <w:r>
        <w:t>процент обучающихся наставляемого, успешно прошедших ВПР/ОГЭ/ЕГЭ;</w:t>
      </w:r>
      <w:proofErr w:type="gramEnd"/>
    </w:p>
    <w:p w:rsidR="00DE3D95" w:rsidRDefault="00361D77">
      <w:pPr>
        <w:pStyle w:val="25"/>
        <w:numPr>
          <w:ilvl w:val="0"/>
          <w:numId w:val="7"/>
        </w:numPr>
        <w:shd w:val="clear" w:color="auto" w:fill="auto"/>
        <w:tabs>
          <w:tab w:val="left" w:pos="1212"/>
        </w:tabs>
        <w:ind w:firstLine="880"/>
      </w:pPr>
      <w:r>
        <w:t xml:space="preserve">динамику успеваемости </w:t>
      </w:r>
      <w:proofErr w:type="gramStart"/>
      <w:r>
        <w:t>обучающихся</w:t>
      </w:r>
      <w:proofErr w:type="gramEnd"/>
      <w:r>
        <w:t>;</w:t>
      </w:r>
    </w:p>
    <w:p w:rsidR="00DE3D95" w:rsidRDefault="00361D77">
      <w:pPr>
        <w:pStyle w:val="25"/>
        <w:numPr>
          <w:ilvl w:val="0"/>
          <w:numId w:val="7"/>
        </w:numPr>
        <w:shd w:val="clear" w:color="auto" w:fill="auto"/>
        <w:tabs>
          <w:tab w:val="left" w:pos="1212"/>
        </w:tabs>
        <w:ind w:firstLine="880"/>
      </w:pPr>
      <w:proofErr w:type="gramStart"/>
      <w:r>
        <w:t>динамику участия обучающихся в олимпиадах;</w:t>
      </w:r>
      <w:proofErr w:type="gramEnd"/>
    </w:p>
    <w:p w:rsidR="00DE3D95" w:rsidRDefault="00361D77">
      <w:pPr>
        <w:pStyle w:val="25"/>
        <w:numPr>
          <w:ilvl w:val="0"/>
          <w:numId w:val="7"/>
        </w:numPr>
        <w:shd w:val="clear" w:color="auto" w:fill="auto"/>
        <w:tabs>
          <w:tab w:val="left" w:pos="1212"/>
        </w:tabs>
        <w:ind w:firstLine="880"/>
      </w:pPr>
      <w:r>
        <w:t xml:space="preserve">социально-профессиональную активность </w:t>
      </w:r>
      <w:proofErr w:type="gramStart"/>
      <w:r>
        <w:t>наставляемого</w:t>
      </w:r>
      <w:proofErr w:type="gramEnd"/>
      <w:r>
        <w:t xml:space="preserve"> и др.</w:t>
      </w:r>
    </w:p>
    <w:p w:rsidR="00DE3D95" w:rsidRDefault="00361D77">
      <w:pPr>
        <w:pStyle w:val="12"/>
        <w:keepNext/>
        <w:keepLines/>
        <w:numPr>
          <w:ilvl w:val="0"/>
          <w:numId w:val="16"/>
        </w:numPr>
        <w:shd w:val="clear" w:color="auto" w:fill="auto"/>
        <w:tabs>
          <w:tab w:val="left" w:pos="1463"/>
        </w:tabs>
        <w:spacing w:after="0" w:line="322" w:lineRule="exact"/>
        <w:ind w:firstLine="880"/>
        <w:jc w:val="both"/>
      </w:pPr>
      <w:bookmarkStart w:id="20" w:name="bookmark20"/>
      <w:r>
        <w:t>Мониторинг влияния персонализированной программы наставничества на всех ее участников.</w:t>
      </w:r>
      <w:bookmarkEnd w:id="20"/>
    </w:p>
    <w:p w:rsidR="00DE3D95" w:rsidRDefault="00361D77">
      <w:pPr>
        <w:pStyle w:val="25"/>
        <w:shd w:val="clear" w:color="auto" w:fill="auto"/>
        <w:ind w:firstLine="880"/>
      </w:pPr>
      <w:r>
        <w:t>Результатом успешной реализации персонализированной программы наставничества может быть признано:</w:t>
      </w:r>
    </w:p>
    <w:p w:rsidR="00DE3D95" w:rsidRDefault="00361D77">
      <w:pPr>
        <w:pStyle w:val="25"/>
        <w:numPr>
          <w:ilvl w:val="0"/>
          <w:numId w:val="7"/>
        </w:numPr>
        <w:shd w:val="clear" w:color="auto" w:fill="auto"/>
        <w:tabs>
          <w:tab w:val="left" w:pos="1187"/>
        </w:tabs>
        <w:ind w:firstLine="880"/>
      </w:pPr>
      <w:proofErr w:type="gramStart"/>
      <w:r>
        <w:t>улучшение образовательных результатов и у наставляемого, и у наставника;</w:t>
      </w:r>
      <w:proofErr w:type="gramEnd"/>
    </w:p>
    <w:p w:rsidR="00DE3D95" w:rsidRDefault="00361D77">
      <w:pPr>
        <w:pStyle w:val="25"/>
        <w:numPr>
          <w:ilvl w:val="0"/>
          <w:numId w:val="7"/>
        </w:numPr>
        <w:shd w:val="clear" w:color="auto" w:fill="auto"/>
        <w:tabs>
          <w:tab w:val="left" w:pos="1187"/>
        </w:tabs>
        <w:ind w:firstLine="880"/>
      </w:pPr>
      <w:proofErr w:type="gramStart"/>
      <w:r>
        <w:t xml:space="preserve">повышение уровня </w:t>
      </w:r>
      <w:proofErr w:type="spellStart"/>
      <w:r>
        <w:t>мотивированности</w:t>
      </w:r>
      <w:proofErr w:type="spellEnd"/>
      <w:r>
        <w:t xml:space="preserve"> и осознанности наставляемых в вопросах саморазвития и профессионального самообразования;</w:t>
      </w:r>
      <w:proofErr w:type="gramEnd"/>
    </w:p>
    <w:p w:rsidR="00DE3D95" w:rsidRDefault="00361D77">
      <w:pPr>
        <w:pStyle w:val="25"/>
        <w:numPr>
          <w:ilvl w:val="0"/>
          <w:numId w:val="7"/>
        </w:numPr>
        <w:shd w:val="clear" w:color="auto" w:fill="auto"/>
        <w:tabs>
          <w:tab w:val="left" w:pos="1187"/>
        </w:tabs>
        <w:ind w:firstLine="880"/>
      </w:pPr>
      <w:r>
        <w:t xml:space="preserve">степень включенности </w:t>
      </w:r>
      <w:proofErr w:type="gramStart"/>
      <w:r>
        <w:t>наставляемого</w:t>
      </w:r>
      <w:proofErr w:type="gramEnd"/>
      <w:r>
        <w:t xml:space="preserve"> в инновационную деятельность школы;</w:t>
      </w:r>
    </w:p>
    <w:p w:rsidR="00DE3D95" w:rsidRDefault="00361D77">
      <w:pPr>
        <w:pStyle w:val="25"/>
        <w:numPr>
          <w:ilvl w:val="0"/>
          <w:numId w:val="7"/>
        </w:numPr>
        <w:shd w:val="clear" w:color="auto" w:fill="auto"/>
        <w:tabs>
          <w:tab w:val="left" w:pos="1187"/>
        </w:tabs>
        <w:ind w:firstLine="880"/>
      </w:pPr>
      <w:r>
        <w:t>качество и темпы адаптации молодого/менее опытного/сменившего место работы специалиста на новом месте работы;</w:t>
      </w:r>
    </w:p>
    <w:p w:rsidR="00DE3D95" w:rsidRDefault="00361D77">
      <w:pPr>
        <w:pStyle w:val="25"/>
        <w:shd w:val="clear" w:color="auto" w:fill="auto"/>
        <w:ind w:firstLine="920"/>
        <w:jc w:val="left"/>
      </w:pPr>
      <w:r>
        <w:t>- увеличение числа педагогов, планирующих стать наставниками и наставляемыми в ближайшем будущем.</w:t>
      </w:r>
    </w:p>
    <w:p w:rsidR="00DE3D95" w:rsidRDefault="00361D77">
      <w:pPr>
        <w:pStyle w:val="25"/>
        <w:shd w:val="clear" w:color="auto" w:fill="auto"/>
        <w:ind w:firstLine="920"/>
        <w:jc w:val="left"/>
      </w:pPr>
      <w:r>
        <w:t xml:space="preserve">При внедрении и реализации системы (целевой модели) наставничества педагогических работников в образовательных организациях </w:t>
      </w:r>
      <w:r>
        <w:rPr>
          <w:rStyle w:val="27"/>
        </w:rPr>
        <w:t>возможны следующие</w:t>
      </w:r>
    </w:p>
    <w:p w:rsidR="00DE3D95" w:rsidRDefault="00361D77">
      <w:pPr>
        <w:pStyle w:val="80"/>
        <w:shd w:val="clear" w:color="auto" w:fill="auto"/>
        <w:spacing w:line="190" w:lineRule="exact"/>
        <w:ind w:left="740"/>
      </w:pPr>
      <w:r>
        <w:t>4</w:t>
      </w:r>
    </w:p>
    <w:p w:rsidR="00DE3D95" w:rsidRDefault="00361D77">
      <w:pPr>
        <w:pStyle w:val="70"/>
        <w:shd w:val="clear" w:color="auto" w:fill="auto"/>
        <w:spacing w:line="322" w:lineRule="exact"/>
        <w:jc w:val="left"/>
      </w:pPr>
      <w:r>
        <w:t>риски</w:t>
      </w:r>
      <w:proofErr w:type="gramStart"/>
      <w:r>
        <w:t xml:space="preserve"> .</w:t>
      </w:r>
      <w:proofErr w:type="gramEnd"/>
    </w:p>
    <w:p w:rsidR="00DE3D95" w:rsidRDefault="00361D77">
      <w:pPr>
        <w:pStyle w:val="25"/>
        <w:numPr>
          <w:ilvl w:val="0"/>
          <w:numId w:val="17"/>
        </w:numPr>
        <w:shd w:val="clear" w:color="auto" w:fill="auto"/>
        <w:tabs>
          <w:tab w:val="left" w:pos="1431"/>
        </w:tabs>
        <w:ind w:firstLine="920"/>
        <w:jc w:val="left"/>
      </w:pPr>
      <w:r>
        <w:t>Отсутствие у части педагогов восприятия наставничества как механизма профессионального роста педагогов.</w:t>
      </w:r>
    </w:p>
    <w:p w:rsidR="00DE3D95" w:rsidRDefault="00361D77">
      <w:pPr>
        <w:pStyle w:val="25"/>
        <w:numPr>
          <w:ilvl w:val="0"/>
          <w:numId w:val="17"/>
        </w:numPr>
        <w:shd w:val="clear" w:color="auto" w:fill="auto"/>
        <w:tabs>
          <w:tab w:val="left" w:pos="1431"/>
        </w:tabs>
        <w:ind w:left="920" w:firstLine="0"/>
      </w:pPr>
      <w:r>
        <w:t>Высокая нагрузка на наставников и наставляемых.</w:t>
      </w:r>
    </w:p>
    <w:p w:rsidR="00DE3D95" w:rsidRDefault="00361D77">
      <w:pPr>
        <w:pStyle w:val="25"/>
        <w:numPr>
          <w:ilvl w:val="0"/>
          <w:numId w:val="17"/>
        </w:numPr>
        <w:shd w:val="clear" w:color="auto" w:fill="auto"/>
        <w:tabs>
          <w:tab w:val="left" w:pos="1431"/>
        </w:tabs>
        <w:ind w:left="920" w:firstLine="0"/>
      </w:pPr>
      <w:r>
        <w:t>Низкая мотивация наставников.</w:t>
      </w:r>
    </w:p>
    <w:p w:rsidR="00DE3D95" w:rsidRDefault="00361D77">
      <w:pPr>
        <w:pStyle w:val="25"/>
        <w:numPr>
          <w:ilvl w:val="0"/>
          <w:numId w:val="17"/>
        </w:numPr>
        <w:shd w:val="clear" w:color="auto" w:fill="auto"/>
        <w:tabs>
          <w:tab w:val="left" w:pos="1431"/>
        </w:tabs>
        <w:ind w:firstLine="920"/>
        <w:jc w:val="left"/>
      </w:pPr>
      <w:r>
        <w:t>Недостаточно высокое качество наставнической деятельности и формализм в выполнении функций наставника.</w:t>
      </w:r>
    </w:p>
    <w:p w:rsidR="00DE3D95" w:rsidRDefault="00361D77">
      <w:pPr>
        <w:pStyle w:val="25"/>
        <w:numPr>
          <w:ilvl w:val="0"/>
          <w:numId w:val="17"/>
        </w:numPr>
        <w:shd w:val="clear" w:color="auto" w:fill="auto"/>
        <w:tabs>
          <w:tab w:val="left" w:pos="1431"/>
        </w:tabs>
        <w:ind w:firstLine="920"/>
        <w:jc w:val="left"/>
      </w:pPr>
      <w:r>
        <w:t>Низкая мотивация наставляемых, их стремление противопоставить себя «косным» наставникам и их многолетнему опыту.</w:t>
      </w:r>
    </w:p>
    <w:p w:rsidR="00DE3D95" w:rsidRDefault="00361D77">
      <w:pPr>
        <w:pStyle w:val="25"/>
        <w:numPr>
          <w:ilvl w:val="0"/>
          <w:numId w:val="17"/>
        </w:numPr>
        <w:shd w:val="clear" w:color="auto" w:fill="auto"/>
        <w:tabs>
          <w:tab w:val="left" w:pos="1431"/>
        </w:tabs>
        <w:ind w:firstLine="920"/>
        <w:jc w:val="left"/>
        <w:sectPr w:rsidR="00DE3D95">
          <w:pgSz w:w="11900" w:h="16840"/>
          <w:pgMar w:top="1152" w:right="492" w:bottom="1099" w:left="1017" w:header="0" w:footer="3" w:gutter="0"/>
          <w:cols w:space="720"/>
          <w:noEndnote/>
          <w:docGrid w:linePitch="360"/>
        </w:sectPr>
      </w:pPr>
      <w:r>
        <w:t xml:space="preserve">Низкая степень взаимодействия всех элементов двухконтурной структуры системы (целевой модели) наставничества. </w:t>
      </w:r>
      <w:r>
        <w:rPr>
          <w:vertAlign w:val="superscript"/>
        </w:rPr>
        <w:footnoteReference w:id="4"/>
      </w:r>
    </w:p>
    <w:p w:rsidR="00DE3D95" w:rsidRDefault="000F52EA">
      <w:pPr>
        <w:pStyle w:val="32"/>
        <w:shd w:val="clear" w:color="auto" w:fill="auto"/>
        <w:spacing w:after="0" w:line="480" w:lineRule="exact"/>
        <w:ind w:right="20" w:firstLine="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1" locked="0" layoutInCell="1" allowOverlap="1">
                <wp:simplePos x="0" y="0"/>
                <wp:positionH relativeFrom="margin">
                  <wp:posOffset>5567045</wp:posOffset>
                </wp:positionH>
                <wp:positionV relativeFrom="paragraph">
                  <wp:posOffset>-3525520</wp:posOffset>
                </wp:positionV>
                <wp:extent cx="993775" cy="177800"/>
                <wp:effectExtent l="4445" t="0" r="1905" b="0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D95" w:rsidRDefault="00361D77">
                            <w:pPr>
                              <w:pStyle w:val="25"/>
                              <w:shd w:val="clear" w:color="auto" w:fill="auto"/>
                              <w:spacing w:line="28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Приложение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8.35pt;margin-top:-277.6pt;width:78.25pt;height:14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" filled="f" stroked="f">
                <v:textbox style="mso-fit-shape-to-text:t" inset="0,0,0,0">
                  <w:txbxContent>
                    <w:p w:rsidR="00DE3D95" w:rsidRDefault="00361D77">
                      <w:pPr>
                        <w:pStyle w:val="25"/>
                        <w:shd w:val="clear" w:color="auto" w:fill="auto"/>
                        <w:spacing w:line="28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</w:rPr>
                        <w:t>Приложение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61D77">
        <w:t>МЕТОДИЧЕСКИЕ РЕКОМЕНДАЦИИ</w:t>
      </w:r>
      <w:r w:rsidR="00361D77">
        <w:br/>
        <w:t>ДЛЯ ОБРАЗОВАТЕЛЬНЫХ ОРГАНИЗАЦИЙ</w:t>
      </w:r>
      <w:r w:rsidR="00361D77">
        <w:br/>
        <w:t>ПО РЕАЛИЗАЦИИ</w:t>
      </w:r>
    </w:p>
    <w:p w:rsidR="00DE3D95" w:rsidRDefault="00361D77">
      <w:pPr>
        <w:pStyle w:val="32"/>
        <w:shd w:val="clear" w:color="auto" w:fill="auto"/>
        <w:spacing w:after="0" w:line="480" w:lineRule="exact"/>
        <w:ind w:right="20" w:firstLine="0"/>
        <w:sectPr w:rsidR="00DE3D95">
          <w:footerReference w:type="default" r:id="rId9"/>
          <w:pgSz w:w="11900" w:h="16840"/>
          <w:pgMar w:top="1152" w:right="492" w:bottom="1099" w:left="1017" w:header="0" w:footer="3" w:gutter="0"/>
          <w:cols w:space="720"/>
          <w:noEndnote/>
          <w:docGrid w:linePitch="360"/>
        </w:sectPr>
      </w:pPr>
      <w:r>
        <w:t>СИСТЕМЫ (ЦЕЛЕВОЙ МОДЕЛИ) НАСТАВНИЧЕСТВА</w:t>
      </w:r>
      <w:r>
        <w:br/>
        <w:t>ПЕДАГОГИЧЕСКИХ РАБОТНИКОВ</w:t>
      </w:r>
      <w:r>
        <w:br/>
        <w:t>2021 год</w:t>
      </w:r>
    </w:p>
    <w:p w:rsidR="00DE3D95" w:rsidRDefault="00361D77">
      <w:pPr>
        <w:pStyle w:val="32"/>
        <w:shd w:val="clear" w:color="auto" w:fill="auto"/>
        <w:spacing w:after="364" w:line="280" w:lineRule="exact"/>
        <w:ind w:right="300" w:firstLine="0"/>
      </w:pPr>
      <w:r>
        <w:lastRenderedPageBreak/>
        <w:t>СОДЕРЖАНИЕ</w:t>
      </w:r>
    </w:p>
    <w:p w:rsidR="00DE3D95" w:rsidRDefault="00361D77">
      <w:pPr>
        <w:pStyle w:val="10"/>
        <w:shd w:val="clear" w:color="auto" w:fill="auto"/>
        <w:tabs>
          <w:tab w:val="right" w:pos="9289"/>
        </w:tabs>
        <w:spacing w:before="0" w:after="0" w:line="322" w:lineRule="exact"/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21" w:tooltip="Current Document">
        <w:r>
          <w:t>Введение</w:t>
        </w:r>
        <w:r>
          <w:tab/>
          <w:t>4</w:t>
        </w:r>
      </w:hyperlink>
    </w:p>
    <w:p w:rsidR="00DE3D95" w:rsidRDefault="00361D77">
      <w:pPr>
        <w:pStyle w:val="10"/>
        <w:numPr>
          <w:ilvl w:val="0"/>
          <w:numId w:val="18"/>
        </w:numPr>
        <w:shd w:val="clear" w:color="auto" w:fill="auto"/>
        <w:tabs>
          <w:tab w:val="left" w:pos="373"/>
        </w:tabs>
        <w:spacing w:before="0" w:after="0" w:line="322" w:lineRule="exact"/>
      </w:pPr>
      <w:r>
        <w:t>Нормативное правовое и организационно-методическое</w:t>
      </w:r>
    </w:p>
    <w:p w:rsidR="00DE3D95" w:rsidRDefault="00242EB2">
      <w:pPr>
        <w:pStyle w:val="10"/>
        <w:shd w:val="clear" w:color="auto" w:fill="auto"/>
        <w:tabs>
          <w:tab w:val="right" w:pos="9289"/>
        </w:tabs>
        <w:spacing w:before="0" w:after="0" w:line="322" w:lineRule="exact"/>
        <w:ind w:right="980"/>
        <w:jc w:val="left"/>
      </w:pPr>
      <w:hyperlink w:anchor="bookmark23" w:tooltip="Current Document">
        <w:r w:rsidR="00361D77">
          <w:t>обеспечение внедрения (применения) системы (целевой модели) наставничества педагогических работников в образовательных организациях</w:t>
        </w:r>
        <w:r w:rsidR="00361D77">
          <w:tab/>
          <w:t>4</w:t>
        </w:r>
      </w:hyperlink>
    </w:p>
    <w:p w:rsidR="00DE3D95" w:rsidRDefault="00361D77">
      <w:pPr>
        <w:pStyle w:val="10"/>
        <w:numPr>
          <w:ilvl w:val="1"/>
          <w:numId w:val="18"/>
        </w:numPr>
        <w:shd w:val="clear" w:color="auto" w:fill="auto"/>
        <w:tabs>
          <w:tab w:val="left" w:pos="633"/>
        </w:tabs>
        <w:spacing w:before="0" w:after="0" w:line="322" w:lineRule="exact"/>
      </w:pPr>
      <w:r>
        <w:t>Нормативное правовое обеспечение внедрения</w:t>
      </w:r>
    </w:p>
    <w:p w:rsidR="00DE3D95" w:rsidRDefault="00242EB2">
      <w:pPr>
        <w:pStyle w:val="10"/>
        <w:shd w:val="clear" w:color="auto" w:fill="auto"/>
        <w:tabs>
          <w:tab w:val="right" w:pos="9289"/>
        </w:tabs>
        <w:spacing w:before="0" w:after="0" w:line="322" w:lineRule="exact"/>
      </w:pPr>
      <w:hyperlink w:anchor="bookmark4" w:tooltip="Current Document">
        <w:r w:rsidR="00361D77">
          <w:t>(применения) системы (целевой модели) наставничества</w:t>
        </w:r>
        <w:r w:rsidR="00361D77">
          <w:tab/>
          <w:t>4</w:t>
        </w:r>
      </w:hyperlink>
    </w:p>
    <w:p w:rsidR="00DE3D95" w:rsidRDefault="00361D77">
      <w:pPr>
        <w:pStyle w:val="10"/>
        <w:numPr>
          <w:ilvl w:val="1"/>
          <w:numId w:val="18"/>
        </w:numPr>
        <w:shd w:val="clear" w:color="auto" w:fill="auto"/>
        <w:tabs>
          <w:tab w:val="left" w:pos="633"/>
        </w:tabs>
        <w:spacing w:before="0" w:after="0" w:line="322" w:lineRule="exact"/>
        <w:ind w:right="2620"/>
        <w:jc w:val="left"/>
      </w:pPr>
      <w:r>
        <w:t>Нормативное правовое и организационно-методическое обеспечение внедрения (применения) системы (целевой</w:t>
      </w:r>
    </w:p>
    <w:p w:rsidR="00DE3D95" w:rsidRDefault="00361D77">
      <w:pPr>
        <w:pStyle w:val="10"/>
        <w:shd w:val="clear" w:color="auto" w:fill="auto"/>
        <w:tabs>
          <w:tab w:val="right" w:pos="9289"/>
        </w:tabs>
        <w:spacing w:before="0" w:after="0" w:line="322" w:lineRule="exact"/>
      </w:pPr>
      <w:r>
        <w:t>модели) в рамках образовательной организации</w:t>
      </w:r>
      <w:r>
        <w:tab/>
        <w:t>7</w:t>
      </w:r>
    </w:p>
    <w:p w:rsidR="00DE3D95" w:rsidRDefault="00361D77">
      <w:pPr>
        <w:pStyle w:val="22"/>
        <w:numPr>
          <w:ilvl w:val="2"/>
          <w:numId w:val="18"/>
        </w:numPr>
        <w:shd w:val="clear" w:color="auto" w:fill="auto"/>
        <w:tabs>
          <w:tab w:val="left" w:pos="771"/>
        </w:tabs>
        <w:spacing w:line="322" w:lineRule="exact"/>
      </w:pPr>
      <w:r>
        <w:t>Локальные нормативные правовые акты, обеспечивающие</w:t>
      </w:r>
    </w:p>
    <w:p w:rsidR="00DE3D95" w:rsidRDefault="00361D77">
      <w:pPr>
        <w:pStyle w:val="22"/>
        <w:shd w:val="clear" w:color="auto" w:fill="auto"/>
        <w:tabs>
          <w:tab w:val="right" w:pos="9289"/>
        </w:tabs>
        <w:spacing w:line="322" w:lineRule="exact"/>
      </w:pPr>
      <w:r>
        <w:t>внедрение (применение) системы (целевой модели)</w:t>
      </w:r>
      <w:r>
        <w:tab/>
        <w:t>7</w:t>
      </w:r>
    </w:p>
    <w:p w:rsidR="00DE3D95" w:rsidRDefault="00361D77">
      <w:pPr>
        <w:pStyle w:val="22"/>
        <w:shd w:val="clear" w:color="auto" w:fill="auto"/>
        <w:spacing w:line="322" w:lineRule="exact"/>
      </w:pPr>
      <w:r>
        <w:t>наставничества</w:t>
      </w:r>
    </w:p>
    <w:p w:rsidR="00DE3D95" w:rsidRDefault="00361D77">
      <w:pPr>
        <w:pStyle w:val="22"/>
        <w:numPr>
          <w:ilvl w:val="2"/>
          <w:numId w:val="18"/>
        </w:numPr>
        <w:shd w:val="clear" w:color="auto" w:fill="auto"/>
        <w:tabs>
          <w:tab w:val="left" w:pos="800"/>
          <w:tab w:val="right" w:pos="9289"/>
        </w:tabs>
        <w:spacing w:line="322" w:lineRule="exact"/>
        <w:ind w:right="980"/>
        <w:jc w:val="left"/>
      </w:pPr>
      <w:r>
        <w:t>Организационно-методическое и информационно</w:t>
      </w:r>
      <w:r>
        <w:softHyphen/>
        <w:t>методическое обеспечение внедрение (применение) системы</w:t>
      </w:r>
      <w:r>
        <w:tab/>
        <w:t>8</w:t>
      </w:r>
    </w:p>
    <w:p w:rsidR="00DE3D95" w:rsidRDefault="00361D77">
      <w:pPr>
        <w:pStyle w:val="22"/>
        <w:shd w:val="clear" w:color="auto" w:fill="auto"/>
        <w:spacing w:line="322" w:lineRule="exact"/>
      </w:pPr>
      <w:r>
        <w:t>(целевой модели)</w:t>
      </w:r>
    </w:p>
    <w:p w:rsidR="00DE3D95" w:rsidRDefault="00361D77">
      <w:pPr>
        <w:pStyle w:val="10"/>
        <w:numPr>
          <w:ilvl w:val="0"/>
          <w:numId w:val="18"/>
        </w:numPr>
        <w:shd w:val="clear" w:color="auto" w:fill="auto"/>
        <w:tabs>
          <w:tab w:val="left" w:pos="392"/>
          <w:tab w:val="right" w:pos="9289"/>
        </w:tabs>
        <w:spacing w:before="0" w:after="0" w:line="322" w:lineRule="exact"/>
      </w:pPr>
      <w:r>
        <w:t>Внедрение (применение) системы (целевой модели)</w:t>
      </w:r>
      <w:r>
        <w:tab/>
        <w:t>9</w:t>
      </w:r>
    </w:p>
    <w:p w:rsidR="00DE3D95" w:rsidRDefault="00361D77">
      <w:pPr>
        <w:pStyle w:val="10"/>
        <w:shd w:val="clear" w:color="auto" w:fill="auto"/>
        <w:spacing w:before="0" w:after="0" w:line="322" w:lineRule="exact"/>
      </w:pPr>
      <w:r>
        <w:t>наставничества в образовательных организациях</w:t>
      </w:r>
    </w:p>
    <w:p w:rsidR="00DE3D95" w:rsidRDefault="00361D77">
      <w:pPr>
        <w:pStyle w:val="10"/>
        <w:numPr>
          <w:ilvl w:val="1"/>
          <w:numId w:val="18"/>
        </w:numPr>
        <w:shd w:val="clear" w:color="auto" w:fill="auto"/>
        <w:tabs>
          <w:tab w:val="left" w:pos="633"/>
        </w:tabs>
        <w:spacing w:before="0" w:after="0" w:line="322" w:lineRule="exact"/>
      </w:pPr>
      <w:r>
        <w:t>Основные этапы внедрения (применения) и реализации</w:t>
      </w:r>
    </w:p>
    <w:p w:rsidR="00DE3D95" w:rsidRDefault="00242EB2">
      <w:pPr>
        <w:pStyle w:val="10"/>
        <w:shd w:val="clear" w:color="auto" w:fill="auto"/>
        <w:tabs>
          <w:tab w:val="right" w:pos="9289"/>
        </w:tabs>
        <w:spacing w:before="0" w:after="0" w:line="322" w:lineRule="exact"/>
      </w:pPr>
      <w:hyperlink w:anchor="bookmark1" w:tooltip="Current Document">
        <w:r w:rsidR="00361D77">
          <w:t>системы (целевой модели) педагогических работников в</w:t>
        </w:r>
        <w:r w:rsidR="00361D77">
          <w:tab/>
          <w:t>9</w:t>
        </w:r>
      </w:hyperlink>
    </w:p>
    <w:p w:rsidR="00DE3D95" w:rsidRDefault="00361D77">
      <w:pPr>
        <w:pStyle w:val="10"/>
        <w:shd w:val="clear" w:color="auto" w:fill="auto"/>
        <w:spacing w:before="0" w:after="0" w:line="322" w:lineRule="exact"/>
      </w:pPr>
      <w:r>
        <w:t>образовательной организации</w:t>
      </w:r>
    </w:p>
    <w:p w:rsidR="00DE3D95" w:rsidRDefault="00242EB2">
      <w:pPr>
        <w:pStyle w:val="10"/>
        <w:numPr>
          <w:ilvl w:val="1"/>
          <w:numId w:val="18"/>
        </w:numPr>
        <w:shd w:val="clear" w:color="auto" w:fill="auto"/>
        <w:tabs>
          <w:tab w:val="left" w:pos="633"/>
          <w:tab w:val="right" w:pos="9289"/>
        </w:tabs>
        <w:spacing w:before="0" w:after="0" w:line="322" w:lineRule="exact"/>
      </w:pPr>
      <w:hyperlink w:anchor="bookmark24" w:tooltip="Current Document">
        <w:r w:rsidR="00361D77">
          <w:t>Подбор и формирование пар «наставник -</w:t>
        </w:r>
        <w:r w:rsidR="00361D77">
          <w:tab/>
          <w:t>10</w:t>
        </w:r>
      </w:hyperlink>
    </w:p>
    <w:p w:rsidR="00DE3D95" w:rsidRDefault="00361D77">
      <w:pPr>
        <w:pStyle w:val="10"/>
        <w:shd w:val="clear" w:color="auto" w:fill="auto"/>
        <w:spacing w:before="0" w:after="0" w:line="322" w:lineRule="exact"/>
      </w:pPr>
      <w:r>
        <w:t>наставляемый»</w:t>
      </w:r>
    </w:p>
    <w:p w:rsidR="00DE3D95" w:rsidRDefault="00361D77">
      <w:pPr>
        <w:pStyle w:val="22"/>
        <w:numPr>
          <w:ilvl w:val="2"/>
          <w:numId w:val="18"/>
        </w:numPr>
        <w:shd w:val="clear" w:color="auto" w:fill="auto"/>
        <w:tabs>
          <w:tab w:val="left" w:pos="800"/>
          <w:tab w:val="right" w:pos="9289"/>
        </w:tabs>
        <w:spacing w:line="322" w:lineRule="exact"/>
      </w:pPr>
      <w:r>
        <w:t>Кто может быть наставником?</w:t>
      </w:r>
      <w:r>
        <w:tab/>
        <w:t>11</w:t>
      </w:r>
    </w:p>
    <w:p w:rsidR="00DE3D95" w:rsidRDefault="00361D77">
      <w:pPr>
        <w:pStyle w:val="22"/>
        <w:numPr>
          <w:ilvl w:val="2"/>
          <w:numId w:val="18"/>
        </w:numPr>
        <w:shd w:val="clear" w:color="auto" w:fill="auto"/>
        <w:tabs>
          <w:tab w:val="left" w:pos="800"/>
          <w:tab w:val="right" w:pos="9289"/>
        </w:tabs>
        <w:spacing w:line="322" w:lineRule="exact"/>
      </w:pPr>
      <w:r>
        <w:t>Требования к компетенциям наставника</w:t>
      </w:r>
      <w:r>
        <w:tab/>
        <w:t>11</w:t>
      </w:r>
    </w:p>
    <w:p w:rsidR="00DE3D95" w:rsidRDefault="00361D77">
      <w:pPr>
        <w:pStyle w:val="22"/>
        <w:numPr>
          <w:ilvl w:val="2"/>
          <w:numId w:val="18"/>
        </w:numPr>
        <w:shd w:val="clear" w:color="auto" w:fill="auto"/>
        <w:tabs>
          <w:tab w:val="left" w:pos="800"/>
          <w:tab w:val="right" w:pos="9289"/>
        </w:tabs>
        <w:spacing w:line="322" w:lineRule="exact"/>
      </w:pPr>
      <w:r>
        <w:t>Кто может быть наставляемым?</w:t>
      </w:r>
      <w:r>
        <w:tab/>
        <w:t>13</w:t>
      </w:r>
    </w:p>
    <w:p w:rsidR="00DE3D95" w:rsidRDefault="00361D77">
      <w:pPr>
        <w:pStyle w:val="10"/>
        <w:numPr>
          <w:ilvl w:val="1"/>
          <w:numId w:val="18"/>
        </w:numPr>
        <w:shd w:val="clear" w:color="auto" w:fill="auto"/>
        <w:tabs>
          <w:tab w:val="left" w:pos="800"/>
        </w:tabs>
        <w:spacing w:before="0" w:after="0" w:line="322" w:lineRule="exact"/>
      </w:pPr>
      <w:r>
        <w:t>Основные подходы к организации взаимодействия</w:t>
      </w:r>
    </w:p>
    <w:p w:rsidR="00DE3D95" w:rsidRDefault="00361D77">
      <w:pPr>
        <w:pStyle w:val="10"/>
        <w:shd w:val="clear" w:color="auto" w:fill="auto"/>
        <w:tabs>
          <w:tab w:val="right" w:pos="9289"/>
        </w:tabs>
        <w:spacing w:before="0" w:after="0" w:line="322" w:lineRule="exact"/>
      </w:pPr>
      <w:r>
        <w:t xml:space="preserve">«наставник </w:t>
      </w:r>
      <w:r>
        <w:rPr>
          <w:rStyle w:val="aa"/>
        </w:rPr>
        <w:t xml:space="preserve">- </w:t>
      </w:r>
      <w:r>
        <w:t>наставляемый»</w:t>
      </w:r>
      <w:r>
        <w:tab/>
        <w:t>14</w:t>
      </w:r>
    </w:p>
    <w:p w:rsidR="00DE3D95" w:rsidRDefault="00361D77">
      <w:pPr>
        <w:pStyle w:val="10"/>
        <w:numPr>
          <w:ilvl w:val="0"/>
          <w:numId w:val="18"/>
        </w:numPr>
        <w:shd w:val="clear" w:color="auto" w:fill="auto"/>
        <w:tabs>
          <w:tab w:val="left" w:pos="392"/>
        </w:tabs>
        <w:spacing w:before="0" w:after="0" w:line="322" w:lineRule="exact"/>
        <w:ind w:right="3480"/>
        <w:jc w:val="left"/>
      </w:pPr>
      <w:r>
        <w:t>Формы и виды наставничества педагогических работников в образовательных организациях общего,</w:t>
      </w:r>
    </w:p>
    <w:p w:rsidR="00DE3D95" w:rsidRDefault="00361D77">
      <w:pPr>
        <w:pStyle w:val="10"/>
        <w:shd w:val="clear" w:color="auto" w:fill="auto"/>
        <w:tabs>
          <w:tab w:val="right" w:pos="9289"/>
        </w:tabs>
        <w:spacing w:before="0" w:after="0" w:line="322" w:lineRule="exact"/>
      </w:pPr>
      <w:r>
        <w:t>среднего профессионального, дополнительного образования</w:t>
      </w:r>
      <w:r>
        <w:tab/>
        <w:t>15</w:t>
      </w:r>
    </w:p>
    <w:p w:rsidR="00DE3D95" w:rsidRDefault="00361D77">
      <w:pPr>
        <w:pStyle w:val="10"/>
        <w:numPr>
          <w:ilvl w:val="1"/>
          <w:numId w:val="18"/>
        </w:numPr>
        <w:shd w:val="clear" w:color="auto" w:fill="auto"/>
        <w:tabs>
          <w:tab w:val="left" w:pos="633"/>
        </w:tabs>
        <w:spacing w:before="0" w:after="0" w:line="322" w:lineRule="exact"/>
      </w:pPr>
      <w:r>
        <w:t>Формы наставничества педагогических работников</w:t>
      </w:r>
    </w:p>
    <w:p w:rsidR="00DE3D95" w:rsidRDefault="00242EB2">
      <w:pPr>
        <w:pStyle w:val="10"/>
        <w:shd w:val="clear" w:color="auto" w:fill="auto"/>
        <w:tabs>
          <w:tab w:val="right" w:pos="9289"/>
        </w:tabs>
        <w:spacing w:before="0" w:after="0" w:line="322" w:lineRule="exact"/>
      </w:pPr>
      <w:hyperlink w:anchor="bookmark2" w:tooltip="Current Document">
        <w:r w:rsidR="00361D77">
          <w:t>образовательных организаций</w:t>
        </w:r>
        <w:r w:rsidR="00361D77">
          <w:tab/>
          <w:t>15</w:t>
        </w:r>
      </w:hyperlink>
    </w:p>
    <w:p w:rsidR="00DE3D95" w:rsidRDefault="00361D77">
      <w:pPr>
        <w:pStyle w:val="22"/>
        <w:numPr>
          <w:ilvl w:val="2"/>
          <w:numId w:val="18"/>
        </w:numPr>
        <w:shd w:val="clear" w:color="auto" w:fill="auto"/>
        <w:tabs>
          <w:tab w:val="left" w:pos="795"/>
          <w:tab w:val="right" w:pos="9289"/>
        </w:tabs>
        <w:spacing w:line="322" w:lineRule="exact"/>
      </w:pPr>
      <w:r>
        <w:t>Форма наставничества «педагог-педагог»</w:t>
      </w:r>
      <w:r>
        <w:tab/>
        <w:t>16</w:t>
      </w:r>
    </w:p>
    <w:p w:rsidR="00DE3D95" w:rsidRDefault="00361D77">
      <w:pPr>
        <w:pStyle w:val="22"/>
        <w:numPr>
          <w:ilvl w:val="2"/>
          <w:numId w:val="18"/>
        </w:numPr>
        <w:shd w:val="clear" w:color="auto" w:fill="auto"/>
        <w:tabs>
          <w:tab w:val="left" w:pos="800"/>
        </w:tabs>
        <w:spacing w:line="322" w:lineRule="exact"/>
      </w:pPr>
      <w:r>
        <w:t>Форма наставничества «руководитель образовательной</w:t>
      </w:r>
    </w:p>
    <w:p w:rsidR="00DE3D95" w:rsidRDefault="00361D77">
      <w:pPr>
        <w:pStyle w:val="22"/>
        <w:shd w:val="clear" w:color="auto" w:fill="auto"/>
        <w:tabs>
          <w:tab w:val="right" w:pos="9289"/>
        </w:tabs>
        <w:spacing w:line="322" w:lineRule="exact"/>
      </w:pPr>
      <w:r>
        <w:t>организации-педагог»</w:t>
      </w:r>
      <w:r>
        <w:tab/>
        <w:t>17</w:t>
      </w:r>
    </w:p>
    <w:p w:rsidR="00DE3D95" w:rsidRDefault="00361D77">
      <w:pPr>
        <w:pStyle w:val="22"/>
        <w:numPr>
          <w:ilvl w:val="2"/>
          <w:numId w:val="18"/>
        </w:numPr>
        <w:shd w:val="clear" w:color="auto" w:fill="auto"/>
        <w:tabs>
          <w:tab w:val="left" w:pos="800"/>
        </w:tabs>
        <w:spacing w:line="322" w:lineRule="exact"/>
      </w:pPr>
      <w:r>
        <w:t>Форма наставничества «работодатель - студент</w:t>
      </w:r>
    </w:p>
    <w:p w:rsidR="00DE3D95" w:rsidRDefault="00361D77">
      <w:pPr>
        <w:pStyle w:val="22"/>
        <w:shd w:val="clear" w:color="auto" w:fill="auto"/>
        <w:tabs>
          <w:tab w:val="right" w:pos="9289"/>
        </w:tabs>
        <w:spacing w:line="322" w:lineRule="exact"/>
      </w:pPr>
      <w:r>
        <w:t>педагогического вуза/колледжа»</w:t>
      </w:r>
      <w:r>
        <w:tab/>
        <w:t>18</w:t>
      </w:r>
    </w:p>
    <w:p w:rsidR="00DE3D95" w:rsidRDefault="00361D77">
      <w:pPr>
        <w:pStyle w:val="22"/>
        <w:numPr>
          <w:ilvl w:val="2"/>
          <w:numId w:val="18"/>
        </w:numPr>
        <w:shd w:val="clear" w:color="auto" w:fill="auto"/>
        <w:tabs>
          <w:tab w:val="left" w:pos="800"/>
        </w:tabs>
        <w:spacing w:line="322" w:lineRule="exact"/>
      </w:pPr>
      <w:r>
        <w:t>Форма наставничества «педагог вуза/колледжа - молодой</w:t>
      </w:r>
    </w:p>
    <w:p w:rsidR="00DE3D95" w:rsidRDefault="00361D77">
      <w:pPr>
        <w:pStyle w:val="22"/>
        <w:shd w:val="clear" w:color="auto" w:fill="auto"/>
        <w:tabs>
          <w:tab w:val="right" w:pos="9289"/>
        </w:tabs>
        <w:spacing w:line="322" w:lineRule="exact"/>
      </w:pPr>
      <w:r>
        <w:t>педагог образовательной организации»</w:t>
      </w:r>
      <w:r>
        <w:tab/>
        <w:t>20</w:t>
      </w:r>
    </w:p>
    <w:p w:rsidR="00DE3D95" w:rsidRDefault="00361D77">
      <w:pPr>
        <w:pStyle w:val="22"/>
        <w:numPr>
          <w:ilvl w:val="2"/>
          <w:numId w:val="18"/>
        </w:numPr>
        <w:shd w:val="clear" w:color="auto" w:fill="auto"/>
        <w:tabs>
          <w:tab w:val="left" w:pos="800"/>
        </w:tabs>
        <w:spacing w:line="322" w:lineRule="exact"/>
      </w:pPr>
      <w:r>
        <w:t>Форма наставничества «социальный партнер - педагог</w:t>
      </w:r>
    </w:p>
    <w:p w:rsidR="00DE3D95" w:rsidRDefault="00361D77">
      <w:pPr>
        <w:pStyle w:val="22"/>
        <w:shd w:val="clear" w:color="auto" w:fill="auto"/>
        <w:tabs>
          <w:tab w:val="right" w:pos="9289"/>
        </w:tabs>
        <w:spacing w:line="322" w:lineRule="exact"/>
      </w:pPr>
      <w:r>
        <w:t>образовательной организации»</w:t>
      </w:r>
      <w:r>
        <w:tab/>
        <w:t>21</w:t>
      </w:r>
      <w:r>
        <w:fldChar w:fldCharType="end"/>
      </w:r>
    </w:p>
    <w:p w:rsidR="00DE3D95" w:rsidRDefault="00361D77">
      <w:pPr>
        <w:pStyle w:val="25"/>
        <w:numPr>
          <w:ilvl w:val="2"/>
          <w:numId w:val="18"/>
        </w:numPr>
        <w:shd w:val="clear" w:color="auto" w:fill="auto"/>
        <w:tabs>
          <w:tab w:val="left" w:pos="800"/>
        </w:tabs>
        <w:ind w:firstLine="0"/>
      </w:pPr>
      <w:r>
        <w:t>Результаты применения разнообразных форм</w:t>
      </w:r>
    </w:p>
    <w:p w:rsidR="00DE3D95" w:rsidRDefault="00361D77">
      <w:pPr>
        <w:pStyle w:val="22"/>
        <w:shd w:val="clear" w:color="auto" w:fill="auto"/>
        <w:tabs>
          <w:tab w:val="left" w:pos="8923"/>
        </w:tabs>
        <w:spacing w:line="322" w:lineRule="exact"/>
      </w:pPr>
      <w:r>
        <w:lastRenderedPageBreak/>
        <w:fldChar w:fldCharType="begin"/>
      </w:r>
      <w:r>
        <w:instrText xml:space="preserve"> TOC \o "1-5" \h \z </w:instrText>
      </w:r>
      <w:r>
        <w:fldChar w:fldCharType="separate"/>
      </w:r>
      <w:r>
        <w:t>наставничества</w:t>
      </w:r>
      <w:r>
        <w:tab/>
        <w:t>23</w:t>
      </w:r>
    </w:p>
    <w:p w:rsidR="00DE3D95" w:rsidRDefault="00242EB2">
      <w:pPr>
        <w:pStyle w:val="10"/>
        <w:numPr>
          <w:ilvl w:val="1"/>
          <w:numId w:val="18"/>
        </w:numPr>
        <w:shd w:val="clear" w:color="auto" w:fill="auto"/>
        <w:tabs>
          <w:tab w:val="left" w:pos="603"/>
          <w:tab w:val="left" w:pos="8923"/>
        </w:tabs>
        <w:spacing w:before="0" w:after="0" w:line="322" w:lineRule="exact"/>
        <w:ind w:right="980"/>
        <w:jc w:val="left"/>
      </w:pPr>
      <w:hyperlink w:anchor="bookmark28" w:tooltip="Current Document">
        <w:r w:rsidR="00361D77">
          <w:t>Виды наставничества педагогических работников в образовательной организации</w:t>
        </w:r>
        <w:r w:rsidR="00361D77">
          <w:tab/>
          <w:t>23</w:t>
        </w:r>
      </w:hyperlink>
    </w:p>
    <w:p w:rsidR="00DE3D95" w:rsidRDefault="00361D77">
      <w:pPr>
        <w:pStyle w:val="10"/>
        <w:numPr>
          <w:ilvl w:val="0"/>
          <w:numId w:val="18"/>
        </w:numPr>
        <w:shd w:val="clear" w:color="auto" w:fill="auto"/>
        <w:tabs>
          <w:tab w:val="left" w:pos="806"/>
        </w:tabs>
        <w:spacing w:before="0" w:after="0" w:line="322" w:lineRule="exact"/>
      </w:pPr>
      <w:r>
        <w:t>Завершение персонализированной программы</w:t>
      </w:r>
    </w:p>
    <w:p w:rsidR="00DE3D95" w:rsidRDefault="00361D77">
      <w:pPr>
        <w:pStyle w:val="10"/>
        <w:shd w:val="clear" w:color="auto" w:fill="auto"/>
        <w:tabs>
          <w:tab w:val="right" w:pos="9292"/>
        </w:tabs>
        <w:spacing w:before="0" w:after="0" w:line="322" w:lineRule="exact"/>
        <w:ind w:right="980"/>
        <w:jc w:val="left"/>
      </w:pPr>
      <w:r>
        <w:t>наставничества педагогических работников. Оценка ее результативности и эффективности</w:t>
      </w:r>
      <w:r>
        <w:tab/>
        <w:t>24</w:t>
      </w:r>
    </w:p>
    <w:p w:rsidR="00DE3D95" w:rsidRDefault="00361D77">
      <w:pPr>
        <w:pStyle w:val="10"/>
        <w:numPr>
          <w:ilvl w:val="1"/>
          <w:numId w:val="18"/>
        </w:numPr>
        <w:shd w:val="clear" w:color="auto" w:fill="auto"/>
        <w:tabs>
          <w:tab w:val="left" w:pos="598"/>
        </w:tabs>
        <w:spacing w:before="0" w:after="0" w:line="322" w:lineRule="exact"/>
      </w:pPr>
      <w:r>
        <w:t>Условия завершения персонализированной программы</w:t>
      </w:r>
    </w:p>
    <w:p w:rsidR="00DE3D95" w:rsidRDefault="00361D77">
      <w:pPr>
        <w:pStyle w:val="10"/>
        <w:shd w:val="clear" w:color="auto" w:fill="auto"/>
        <w:tabs>
          <w:tab w:val="right" w:pos="9292"/>
        </w:tabs>
        <w:spacing w:before="0" w:after="0" w:line="322" w:lineRule="exact"/>
      </w:pPr>
      <w:r>
        <w:t>наставничества</w:t>
      </w:r>
      <w:r>
        <w:tab/>
        <w:t>24</w:t>
      </w:r>
    </w:p>
    <w:p w:rsidR="00DE3D95" w:rsidRDefault="00361D77">
      <w:pPr>
        <w:pStyle w:val="10"/>
        <w:numPr>
          <w:ilvl w:val="1"/>
          <w:numId w:val="18"/>
        </w:numPr>
        <w:shd w:val="clear" w:color="auto" w:fill="auto"/>
        <w:tabs>
          <w:tab w:val="left" w:pos="598"/>
        </w:tabs>
        <w:spacing w:before="0" w:after="0" w:line="370" w:lineRule="exact"/>
      </w:pPr>
      <w:r>
        <w:t>Оценка результативности и эффективности реализации</w:t>
      </w:r>
    </w:p>
    <w:p w:rsidR="00DE3D95" w:rsidRDefault="00242EB2">
      <w:pPr>
        <w:pStyle w:val="10"/>
        <w:shd w:val="clear" w:color="auto" w:fill="auto"/>
        <w:tabs>
          <w:tab w:val="right" w:pos="9292"/>
        </w:tabs>
        <w:spacing w:before="0" w:after="0" w:line="370" w:lineRule="exact"/>
      </w:pPr>
      <w:hyperlink w:anchor="bookmark38" w:tooltip="Current Document">
        <w:r w:rsidR="00361D77">
          <w:t>персонализированной программы наставничества</w:t>
        </w:r>
        <w:r w:rsidR="00361D77">
          <w:tab/>
        </w:r>
        <w:r w:rsidR="00361D77">
          <w:rPr>
            <w:vertAlign w:val="superscript"/>
          </w:rPr>
          <w:t>25</w:t>
        </w:r>
      </w:hyperlink>
    </w:p>
    <w:p w:rsidR="00DE3D95" w:rsidRDefault="00361D77">
      <w:pPr>
        <w:pStyle w:val="10"/>
        <w:numPr>
          <w:ilvl w:val="0"/>
          <w:numId w:val="18"/>
        </w:numPr>
        <w:shd w:val="clear" w:color="auto" w:fill="auto"/>
        <w:tabs>
          <w:tab w:val="left" w:pos="387"/>
        </w:tabs>
        <w:spacing w:before="0" w:after="0" w:line="370" w:lineRule="exact"/>
      </w:pPr>
      <w:r>
        <w:t>Оценка результативности внедрения (применения)</w:t>
      </w:r>
    </w:p>
    <w:p w:rsidR="00DE3D95" w:rsidRDefault="00361D77">
      <w:pPr>
        <w:pStyle w:val="10"/>
        <w:shd w:val="clear" w:color="auto" w:fill="auto"/>
        <w:tabs>
          <w:tab w:val="right" w:pos="9292"/>
        </w:tabs>
        <w:spacing w:before="0" w:after="0" w:line="322" w:lineRule="exact"/>
      </w:pPr>
      <w:r>
        <w:t>системы (целевой модели) наставничества</w:t>
      </w:r>
      <w:r>
        <w:tab/>
        <w:t>27</w:t>
      </w:r>
    </w:p>
    <w:p w:rsidR="00DE3D95" w:rsidRDefault="00361D77">
      <w:pPr>
        <w:pStyle w:val="10"/>
        <w:numPr>
          <w:ilvl w:val="0"/>
          <w:numId w:val="18"/>
        </w:numPr>
        <w:shd w:val="clear" w:color="auto" w:fill="auto"/>
        <w:tabs>
          <w:tab w:val="left" w:pos="387"/>
        </w:tabs>
        <w:spacing w:before="0" w:after="0" w:line="322" w:lineRule="exact"/>
        <w:ind w:right="2640"/>
        <w:jc w:val="left"/>
      </w:pPr>
      <w:r>
        <w:t>Риски внедрения (применения) системы (целевой модели) наставничества педагогических работников в</w:t>
      </w:r>
    </w:p>
    <w:p w:rsidR="00DE3D95" w:rsidRDefault="00361D77">
      <w:pPr>
        <w:pStyle w:val="10"/>
        <w:shd w:val="clear" w:color="auto" w:fill="auto"/>
        <w:tabs>
          <w:tab w:val="right" w:pos="9292"/>
        </w:tabs>
        <w:spacing w:before="0" w:after="300" w:line="322" w:lineRule="exact"/>
      </w:pPr>
      <w:r>
        <w:t>образовательных организациях и пути их минимизации</w:t>
      </w:r>
      <w:r>
        <w:tab/>
        <w:t>28</w:t>
      </w:r>
    </w:p>
    <w:p w:rsidR="00DE3D95" w:rsidRDefault="00361D77">
      <w:pPr>
        <w:pStyle w:val="22"/>
        <w:shd w:val="clear" w:color="auto" w:fill="auto"/>
        <w:tabs>
          <w:tab w:val="right" w:pos="9292"/>
        </w:tabs>
        <w:spacing w:line="322" w:lineRule="exact"/>
        <w:ind w:right="980"/>
        <w:jc w:val="left"/>
      </w:pPr>
      <w:r>
        <w:rPr>
          <w:rStyle w:val="23"/>
        </w:rPr>
        <w:t xml:space="preserve">Приложение 1 </w:t>
      </w:r>
      <w:r>
        <w:t>Примерное положение о системе наставничества педагогических работников в образовательной организации</w:t>
      </w:r>
      <w:r>
        <w:tab/>
      </w:r>
      <w:r>
        <w:rPr>
          <w:rStyle w:val="23"/>
        </w:rPr>
        <w:t>30</w:t>
      </w:r>
    </w:p>
    <w:p w:rsidR="00DE3D95" w:rsidRDefault="00361D77">
      <w:pPr>
        <w:pStyle w:val="22"/>
        <w:shd w:val="clear" w:color="auto" w:fill="auto"/>
        <w:spacing w:line="322" w:lineRule="exact"/>
        <w:ind w:right="2640"/>
        <w:jc w:val="left"/>
      </w:pPr>
      <w:r>
        <w:rPr>
          <w:rStyle w:val="23"/>
        </w:rPr>
        <w:t xml:space="preserve">Приложение 2 </w:t>
      </w:r>
      <w:r>
        <w:t>Примерная дорожная карта (план мероприятий) по реализации Положения о системе наставничества</w:t>
      </w:r>
    </w:p>
    <w:p w:rsidR="00DE3D95" w:rsidRDefault="00361D77">
      <w:pPr>
        <w:pStyle w:val="22"/>
        <w:shd w:val="clear" w:color="auto" w:fill="auto"/>
        <w:tabs>
          <w:tab w:val="right" w:pos="9292"/>
        </w:tabs>
        <w:spacing w:line="322" w:lineRule="exact"/>
        <w:sectPr w:rsidR="00DE3D95">
          <w:footerReference w:type="default" r:id="rId10"/>
          <w:footerReference w:type="first" r:id="rId11"/>
          <w:pgSz w:w="11900" w:h="16840"/>
          <w:pgMar w:top="1152" w:right="492" w:bottom="1099" w:left="1017" w:header="0" w:footer="3" w:gutter="0"/>
          <w:pgNumType w:start="2"/>
          <w:cols w:space="720"/>
          <w:noEndnote/>
          <w:titlePg/>
          <w:docGrid w:linePitch="360"/>
        </w:sectPr>
      </w:pPr>
      <w:r>
        <w:t>педагогических работников в образовательной организации</w:t>
      </w:r>
      <w:r>
        <w:tab/>
      </w:r>
      <w:r>
        <w:rPr>
          <w:rStyle w:val="23"/>
        </w:rPr>
        <w:t>40</w:t>
      </w:r>
      <w:r>
        <w:fldChar w:fldCharType="end"/>
      </w:r>
    </w:p>
    <w:p w:rsidR="00DE3D95" w:rsidRDefault="00361D77">
      <w:pPr>
        <w:pStyle w:val="12"/>
        <w:keepNext/>
        <w:keepLines/>
        <w:shd w:val="clear" w:color="auto" w:fill="auto"/>
        <w:spacing w:after="0" w:line="322" w:lineRule="exact"/>
        <w:ind w:right="20" w:firstLine="0"/>
      </w:pPr>
      <w:bookmarkStart w:id="21" w:name="bookmark21"/>
      <w:r>
        <w:lastRenderedPageBreak/>
        <w:t>Введение</w:t>
      </w:r>
      <w:bookmarkEnd w:id="21"/>
    </w:p>
    <w:p w:rsidR="00DE3D95" w:rsidRDefault="00361D77">
      <w:pPr>
        <w:pStyle w:val="25"/>
        <w:shd w:val="clear" w:color="auto" w:fill="auto"/>
        <w:ind w:firstLine="780"/>
      </w:pPr>
      <w:r>
        <w:t>Настоящие методические рекомендации по внедрению (применению) системы (целевой модели) наставничества педагогических работников в образовательных организациях разработаны с целью оказания практической помощи в организации системы наставничества педагогов в образовательных организациях общего, среднего профессионального, дополнительного образования.</w:t>
      </w:r>
    </w:p>
    <w:p w:rsidR="00DE3D95" w:rsidRDefault="00361D77">
      <w:pPr>
        <w:pStyle w:val="25"/>
        <w:shd w:val="clear" w:color="auto" w:fill="auto"/>
        <w:ind w:firstLine="780"/>
      </w:pPr>
      <w:r>
        <w:t>Методические рекомендации обеспечивают образовательные организации инструментарием по внедрению и применению системы (целевой модели) наставничества в образовательных организациях, определяют виды и формы наставничества, ответственность, права и обязанности, а также функции различных участников процесса наставничества, методику организации наставничества в образовательных организациях.</w:t>
      </w:r>
    </w:p>
    <w:p w:rsidR="00DE3D95" w:rsidRDefault="00361D77">
      <w:pPr>
        <w:pStyle w:val="25"/>
        <w:shd w:val="clear" w:color="auto" w:fill="auto"/>
        <w:ind w:firstLine="780"/>
      </w:pPr>
      <w:r>
        <w:t xml:space="preserve">Методические рекомендации позволят </w:t>
      </w:r>
      <w:r>
        <w:rPr>
          <w:rStyle w:val="27"/>
        </w:rPr>
        <w:t>руководящим и административным работникам</w:t>
      </w:r>
      <w:r>
        <w:t xml:space="preserve"> образовательных организаций:</w:t>
      </w:r>
    </w:p>
    <w:p w:rsidR="00DE3D95" w:rsidRDefault="00361D77">
      <w:pPr>
        <w:pStyle w:val="25"/>
        <w:numPr>
          <w:ilvl w:val="0"/>
          <w:numId w:val="7"/>
        </w:numPr>
        <w:shd w:val="clear" w:color="auto" w:fill="auto"/>
        <w:tabs>
          <w:tab w:val="left" w:pos="1475"/>
        </w:tabs>
        <w:ind w:left="420" w:firstLine="760"/>
      </w:pPr>
      <w:r>
        <w:t>использовать необходимое нормативное правовое и разработать организационно-правовое обеспечение для внедрения системы (целевой модели) наставничества педагогических работников в образовательных организациях;</w:t>
      </w:r>
    </w:p>
    <w:p w:rsidR="00DE3D95" w:rsidRDefault="00361D77">
      <w:pPr>
        <w:pStyle w:val="25"/>
        <w:numPr>
          <w:ilvl w:val="0"/>
          <w:numId w:val="7"/>
        </w:numPr>
        <w:shd w:val="clear" w:color="auto" w:fill="auto"/>
        <w:tabs>
          <w:tab w:val="left" w:pos="1475"/>
        </w:tabs>
        <w:ind w:left="420" w:firstLine="760"/>
      </w:pPr>
      <w:r>
        <w:t>выработать унифицированные подходы к организации и использованию технологии наставничества в отношении педагогических работников образовательных организаций;</w:t>
      </w:r>
    </w:p>
    <w:p w:rsidR="00DE3D95" w:rsidRDefault="00361D77">
      <w:pPr>
        <w:pStyle w:val="25"/>
        <w:numPr>
          <w:ilvl w:val="0"/>
          <w:numId w:val="7"/>
        </w:numPr>
        <w:shd w:val="clear" w:color="auto" w:fill="auto"/>
        <w:tabs>
          <w:tab w:val="left" w:pos="1475"/>
        </w:tabs>
        <w:ind w:left="420" w:firstLine="760"/>
      </w:pPr>
      <w:r>
        <w:t>инициировать процесс наставничества педагогических работников в образовательных организациях на новом этапе развития отечественного образования.</w:t>
      </w:r>
    </w:p>
    <w:p w:rsidR="00DE3D95" w:rsidRDefault="00361D77">
      <w:pPr>
        <w:pStyle w:val="25"/>
        <w:shd w:val="clear" w:color="auto" w:fill="auto"/>
        <w:ind w:firstLine="780"/>
      </w:pPr>
      <w:r>
        <w:t>При внедрении и применении в соответствии с методическими рекомендациями системы (целевой модели) наставничества в субъектах Российской Федерации могут вноситься дополнения с учетом региональной специфики и имеющейся нормативной правовой базы в сфере наставничества педагогических работников, кадрового потенциала образовательной организации и наработанного опыта реализации наставничества педагогов.</w:t>
      </w:r>
    </w:p>
    <w:p w:rsidR="00DE3D95" w:rsidRDefault="00361D77">
      <w:pPr>
        <w:pStyle w:val="25"/>
        <w:shd w:val="clear" w:color="auto" w:fill="auto"/>
        <w:spacing w:after="304"/>
        <w:ind w:firstLine="780"/>
      </w:pPr>
      <w:r>
        <w:t>На основе методических рекомендаций образовательные организации могут разрабатывать собственные рекомендации, положения, программы по организации и развитию системы (целевой модели) наставничества педагогических работников.</w:t>
      </w:r>
    </w:p>
    <w:p w:rsidR="00DE3D95" w:rsidRDefault="00361D77">
      <w:pPr>
        <w:pStyle w:val="32"/>
        <w:numPr>
          <w:ilvl w:val="0"/>
          <w:numId w:val="19"/>
        </w:numPr>
        <w:shd w:val="clear" w:color="auto" w:fill="auto"/>
        <w:tabs>
          <w:tab w:val="left" w:pos="1212"/>
        </w:tabs>
        <w:spacing w:after="293" w:line="317" w:lineRule="exact"/>
        <w:ind w:left="1180" w:hanging="400"/>
        <w:jc w:val="both"/>
      </w:pPr>
      <w:r>
        <w:t>Нормативное правовое и организационно-методическое обеспечение внедрения (применения) системы (целевой модели) наставничества педагогических работников в образовательных организациях</w:t>
      </w:r>
    </w:p>
    <w:p w:rsidR="00DE3D95" w:rsidRDefault="00361D77">
      <w:pPr>
        <w:pStyle w:val="12"/>
        <w:keepNext/>
        <w:keepLines/>
        <w:numPr>
          <w:ilvl w:val="1"/>
          <w:numId w:val="19"/>
        </w:numPr>
        <w:shd w:val="clear" w:color="auto" w:fill="auto"/>
        <w:tabs>
          <w:tab w:val="left" w:pos="1475"/>
        </w:tabs>
        <w:spacing w:after="0" w:line="326" w:lineRule="exact"/>
        <w:ind w:left="1500"/>
        <w:jc w:val="left"/>
      </w:pPr>
      <w:bookmarkStart w:id="22" w:name="bookmark22"/>
      <w:r>
        <w:t>Нормативное правовое обеспечение внедрения (применения) системы (целевой модели) наставничества</w:t>
      </w:r>
      <w:bookmarkEnd w:id="22"/>
    </w:p>
    <w:p w:rsidR="00DE3D95" w:rsidRDefault="00361D77">
      <w:pPr>
        <w:pStyle w:val="25"/>
        <w:shd w:val="clear" w:color="auto" w:fill="auto"/>
        <w:ind w:firstLine="920"/>
      </w:pPr>
      <w:r>
        <w:t>Ввиду отсутствия в настоящее время разработанных правовых механизмов организации наставничества педагогических работников в системе образования и в целях минимизации риска неправомерного нормотворчества образовательными организациями рекомендуется использовать имеющиеся правовые возможности для регулирования наставнической деятельности педагогических работников.</w:t>
      </w:r>
    </w:p>
    <w:p w:rsidR="00DE3D95" w:rsidRDefault="00361D77">
      <w:pPr>
        <w:pStyle w:val="25"/>
        <w:shd w:val="clear" w:color="auto" w:fill="auto"/>
        <w:ind w:firstLine="880"/>
      </w:pPr>
      <w:r>
        <w:t xml:space="preserve">Важнейшее нормативное правовое условие осуществления наставнической </w:t>
      </w:r>
      <w:r>
        <w:lastRenderedPageBreak/>
        <w:t xml:space="preserve">деятельности педагогическими работниками в образовательной организации - выполнение ими дополнительных обязанностей по наставничеству, не входящих в их должностные обязанности, на добровольной основе и за дополнительные меры стимулирования. Предусматривается </w:t>
      </w:r>
      <w:r>
        <w:rPr>
          <w:rStyle w:val="27"/>
        </w:rPr>
        <w:t>письменное согласие наставника на выполнение наставнических обязанностей,</w:t>
      </w:r>
      <w:r>
        <w:t xml:space="preserve"> а также необходимость </w:t>
      </w:r>
      <w:r>
        <w:rPr>
          <w:rStyle w:val="27"/>
        </w:rPr>
        <w:t>получения письменного согласия педагогического работника на закрепление за ним наставника.</w:t>
      </w:r>
    </w:p>
    <w:p w:rsidR="00DE3D95" w:rsidRDefault="00361D77">
      <w:pPr>
        <w:pStyle w:val="25"/>
        <w:shd w:val="clear" w:color="auto" w:fill="auto"/>
        <w:ind w:firstLine="880"/>
      </w:pPr>
      <w:r>
        <w:t>Выполнение педагогическими работниками дополнительной работы по наставнической деятельности регулируется коллективным договором, дополнительными соглашениями к их трудовому договору, положением об оплате труда, иными локальными нормативными актами образовательной организации в соответствии с трудовым законодательством.</w:t>
      </w:r>
    </w:p>
    <w:p w:rsidR="00DE3D95" w:rsidRDefault="00361D77">
      <w:pPr>
        <w:pStyle w:val="25"/>
        <w:shd w:val="clear" w:color="auto" w:fill="auto"/>
        <w:ind w:firstLine="880"/>
      </w:pPr>
      <w:proofErr w:type="gramStart"/>
      <w:r>
        <w:t>Так, в соответствии со статьей 129 Трудового кодекса Российской Федерации</w:t>
      </w:r>
      <w:r>
        <w:rPr>
          <w:vertAlign w:val="superscript"/>
        </w:rPr>
        <w:footnoteReference w:id="5"/>
      </w:r>
      <w:r>
        <w:t xml:space="preserve"> за выполнение педагогическими работниками дополнительной работы, не входящей в их должностные обязанности, в том числе к ним может быть отнесена работа по наставничеству, предусмотрены компенсационные и стимулирующие выплаты, которые включаются в заработную плату труда работника</w:t>
      </w:r>
      <w:r>
        <w:rPr>
          <w:vertAlign w:val="superscript"/>
        </w:rPr>
        <w:footnoteReference w:id="6"/>
      </w:r>
      <w:r>
        <w:t>. В соответствии со статьей 144 Трудового кодекса Российской Федерации «Системы оплаты труда (в том числе</w:t>
      </w:r>
      <w:proofErr w:type="gramEnd"/>
      <w:r>
        <w:t xml:space="preserve"> тарифные системы оплаты труда) работников государственных и муниципальных учреждений» соответственно устанавливаются:</w:t>
      </w:r>
    </w:p>
    <w:p w:rsidR="00DE3D95" w:rsidRDefault="00361D77">
      <w:pPr>
        <w:pStyle w:val="25"/>
        <w:shd w:val="clear" w:color="auto" w:fill="auto"/>
        <w:ind w:firstLine="880"/>
      </w:pPr>
      <w:r>
        <w:t>коллективными договорами, соглашениями, локальными нормативными актами в соответствии с федеральными законами и иными нормативными правовыми актами Российской Федерации;</w:t>
      </w:r>
    </w:p>
    <w:p w:rsidR="00DE3D95" w:rsidRDefault="00361D77">
      <w:pPr>
        <w:pStyle w:val="25"/>
        <w:shd w:val="clear" w:color="auto" w:fill="auto"/>
        <w:ind w:firstLine="880"/>
      </w:pPr>
      <w:r>
        <w:t>законами и иными нормативными правовыми актами субъектов Российской Федерации;</w:t>
      </w:r>
    </w:p>
    <w:p w:rsidR="00DE3D95" w:rsidRDefault="00361D77">
      <w:pPr>
        <w:pStyle w:val="25"/>
        <w:shd w:val="clear" w:color="auto" w:fill="auto"/>
        <w:ind w:firstLine="880"/>
      </w:pPr>
      <w:r>
        <w:t>нормативными правовыми актами органов местного самоуправления (Положением об оплате труда, Положением о материальном стимулировании).</w:t>
      </w:r>
    </w:p>
    <w:p w:rsidR="00DE3D95" w:rsidRDefault="00361D77">
      <w:pPr>
        <w:pStyle w:val="25"/>
        <w:shd w:val="clear" w:color="auto" w:fill="auto"/>
        <w:ind w:firstLine="740"/>
      </w:pPr>
      <w:r>
        <w:t>В коллективном договоре могут устанавливаться льготы и преимущества для работников, дополнительные меры социальной поддержки, льготы и гарантии, в том числе из средств образовательной организации.</w:t>
      </w:r>
    </w:p>
    <w:p w:rsidR="00DE3D95" w:rsidRDefault="00361D77">
      <w:pPr>
        <w:pStyle w:val="25"/>
        <w:shd w:val="clear" w:color="auto" w:fill="auto"/>
        <w:ind w:firstLine="740"/>
      </w:pPr>
      <w:proofErr w:type="gramStart"/>
      <w:r>
        <w:t>Порядок и условия получения наставниками выплат компенсационного характера могут закрепляться в Положении о системе наставничества педагогических работников в образовательной организации, других локальных актах, а также в Положении об установлении систем оплаты труда работников образовательной организации, устанавливаемом коллективным договором, соглашением, локальными нормативными актами в соответствии с федеральными законами и иными нормативными правовыми актами Российской Федерации.</w:t>
      </w:r>
      <w:proofErr w:type="gramEnd"/>
    </w:p>
    <w:p w:rsidR="00DE3D95" w:rsidRDefault="00361D77">
      <w:pPr>
        <w:pStyle w:val="25"/>
        <w:shd w:val="clear" w:color="auto" w:fill="auto"/>
        <w:ind w:firstLine="880"/>
      </w:pPr>
      <w:r>
        <w:t xml:space="preserve">В соответствии с пунктом 1.2. приказа </w:t>
      </w:r>
      <w:proofErr w:type="spellStart"/>
      <w:r>
        <w:t>Минобрнауки</w:t>
      </w:r>
      <w:proofErr w:type="spellEnd"/>
      <w:r>
        <w:t xml:space="preserve"> России от 11 мая 2016 г. </w:t>
      </w:r>
      <w:r>
        <w:lastRenderedPageBreak/>
        <w:t xml:space="preserve">№ 536 «Об утверждении Особенностей режима рабочего времени и времени </w:t>
      </w:r>
      <w:proofErr w:type="gramStart"/>
      <w:r>
        <w:t>отдыха</w:t>
      </w:r>
      <w:proofErr w:type="gramEnd"/>
      <w:r>
        <w:t xml:space="preserve"> педагогических и иных работников организаций, осуществляющих образовательную деятельность» (далее - приказ № 536) режим рабочего времени и времени отдыха педагогических работников и иных работников организации устанавливается правилами внутреннего трудового распорядка в соответствии с трудовым законодательством с учетом:</w:t>
      </w:r>
    </w:p>
    <w:p w:rsidR="00DE3D95" w:rsidRDefault="00361D77">
      <w:pPr>
        <w:pStyle w:val="25"/>
        <w:shd w:val="clear" w:color="auto" w:fill="auto"/>
        <w:ind w:firstLine="880"/>
      </w:pPr>
      <w:r>
        <w:t>режима деятельности организации,</w:t>
      </w:r>
    </w:p>
    <w:p w:rsidR="00DE3D95" w:rsidRDefault="00361D77">
      <w:pPr>
        <w:pStyle w:val="25"/>
        <w:shd w:val="clear" w:color="auto" w:fill="auto"/>
        <w:ind w:firstLine="880"/>
      </w:pPr>
      <w:r>
        <w:t>продолжительности рабочего времени или норм часов педагогической работы за ставку заработной платы,</w:t>
      </w:r>
    </w:p>
    <w:p w:rsidR="00DE3D95" w:rsidRDefault="00361D77">
      <w:pPr>
        <w:pStyle w:val="25"/>
        <w:shd w:val="clear" w:color="auto" w:fill="auto"/>
        <w:ind w:firstLine="880"/>
      </w:pPr>
      <w:proofErr w:type="gramStart"/>
      <w:r>
        <w:t xml:space="preserve">объема фактической учебной (тренировочной) нагрузки (педагогической работы) педагогических работников, определяемого в соответствии с приказом </w:t>
      </w:r>
      <w:proofErr w:type="spellStart"/>
      <w:r>
        <w:t>Минобрнауки</w:t>
      </w:r>
      <w:proofErr w:type="spellEnd"/>
      <w:r>
        <w:t xml:space="preserve">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(далее - приказ № 1601), времени, необходимого для выполнения входящих в рабочее время педагогических</w:t>
      </w:r>
      <w:proofErr w:type="gramEnd"/>
      <w:r>
        <w:t xml:space="preserve"> работников в зависимости от занимаемой ими должности иных предусмотренных квалификационными характеристиками должностных обязанностей, а также времени, необходимого для выполнения педагогическими работниками и иными работниками дополнительной работы за дополнительную оплату по соглашению сторон трудового договора.</w:t>
      </w:r>
    </w:p>
    <w:p w:rsidR="00DE3D95" w:rsidRDefault="00361D77">
      <w:pPr>
        <w:pStyle w:val="25"/>
        <w:shd w:val="clear" w:color="auto" w:fill="auto"/>
        <w:tabs>
          <w:tab w:val="left" w:pos="2232"/>
        </w:tabs>
        <w:ind w:firstLine="880"/>
      </w:pPr>
      <w:proofErr w:type="gramStart"/>
      <w:r>
        <w:t xml:space="preserve">В соответствии с пунктом 2.3. приказа № 536 другая часть педагогической работы, выполняемая с их письменного согласия за дополнительную оплату, регулируется </w:t>
      </w:r>
      <w:r>
        <w:rPr>
          <w:rStyle w:val="26"/>
        </w:rPr>
        <w:t>планами и графиками организации</w:t>
      </w:r>
      <w:r>
        <w:t xml:space="preserve">, утверждаемыми локальными нормативными актами организации в порядке, установленном трудовым законодательством, - выполнение обязанностей, связанных с участием в работе педагогических советов, методических советов (объединений), работой по проведению родительских собраний, а также </w:t>
      </w:r>
      <w:r>
        <w:rPr>
          <w:rStyle w:val="26"/>
        </w:rPr>
        <w:t>трудовым договором (дополнительным соглашением к трудовому договору</w:t>
      </w:r>
      <w:proofErr w:type="gramEnd"/>
      <w:r>
        <w:rPr>
          <w:rStyle w:val="26"/>
        </w:rPr>
        <w:t xml:space="preserve">) </w:t>
      </w:r>
      <w:r>
        <w:t xml:space="preserve">- </w:t>
      </w:r>
      <w:proofErr w:type="gramStart"/>
      <w:r>
        <w:t>выполнение с письменного согласия дополнительных видов работ, непосредственно связанных с образовательной деятельностью, на условиях дополнительной оплаты (классное руководство; проверка письменных работ; заведование учебными кабинетами, лабораториями,</w:t>
      </w:r>
      <w:r>
        <w:tab/>
        <w:t>мастерскими, учебно-опытными участками; руководство</w:t>
      </w:r>
      <w:proofErr w:type="gramEnd"/>
    </w:p>
    <w:p w:rsidR="00DE3D95" w:rsidRDefault="00361D77">
      <w:pPr>
        <w:pStyle w:val="25"/>
        <w:shd w:val="clear" w:color="auto" w:fill="auto"/>
        <w:ind w:firstLine="0"/>
      </w:pPr>
      <w:r>
        <w:t>методическими объединениями; другие дополнительные виды работ с указанием в трудовом договоре их содержания, срока выполнения и размера оплаты).</w:t>
      </w:r>
    </w:p>
    <w:p w:rsidR="00DE3D95" w:rsidRDefault="00361D77">
      <w:pPr>
        <w:pStyle w:val="25"/>
        <w:shd w:val="clear" w:color="auto" w:fill="auto"/>
        <w:tabs>
          <w:tab w:val="left" w:pos="2232"/>
        </w:tabs>
        <w:ind w:firstLine="880"/>
      </w:pPr>
      <w:r>
        <w:t>Приказ № 1601 предусматривает включение в рабочее время понятия «другая педагогическая</w:t>
      </w:r>
      <w:r>
        <w:tab/>
        <w:t xml:space="preserve">работа, предусмотренная </w:t>
      </w:r>
      <w:proofErr w:type="gramStart"/>
      <w:r>
        <w:t>трудовыми</w:t>
      </w:r>
      <w:proofErr w:type="gramEnd"/>
      <w:r>
        <w:t xml:space="preserve"> (должностными)</w:t>
      </w:r>
    </w:p>
    <w:p w:rsidR="00DE3D95" w:rsidRDefault="00361D77">
      <w:pPr>
        <w:pStyle w:val="25"/>
        <w:shd w:val="clear" w:color="auto" w:fill="auto"/>
        <w:spacing w:after="300"/>
        <w:ind w:firstLine="0"/>
      </w:pPr>
      <w:proofErr w:type="gramStart"/>
      <w:r>
        <w:t>обязанностями и (или) индивидуальным планом, - методическая...» (пункт 1.), а также пунктом 6.5. соотношение учебной нагрузки педагогических работников, установленной на учебный год, и другой деятельности, предусмотренной должностными обязанностями и (или) индивидуальным планом (научной, творческой, исследовательской, методической, подготовительной, организационной, диагностической, лечебной, экспертной, иной, в том числе связанной с повышением своего профессионального уровня), в пределах установленной продолжительности рабочего времени, определяется локальным нормативным актом</w:t>
      </w:r>
      <w:proofErr w:type="gramEnd"/>
      <w:r>
        <w:t xml:space="preserve"> организации в </w:t>
      </w:r>
      <w:r>
        <w:lastRenderedPageBreak/>
        <w:t>зависимости от занимаемой должности работника.</w:t>
      </w:r>
    </w:p>
    <w:p w:rsidR="00DE3D95" w:rsidRDefault="00361D77">
      <w:pPr>
        <w:pStyle w:val="32"/>
        <w:numPr>
          <w:ilvl w:val="1"/>
          <w:numId w:val="19"/>
        </w:numPr>
        <w:shd w:val="clear" w:color="auto" w:fill="auto"/>
        <w:tabs>
          <w:tab w:val="left" w:pos="1410"/>
        </w:tabs>
        <w:spacing w:after="296" w:line="322" w:lineRule="exact"/>
        <w:ind w:left="1460"/>
        <w:jc w:val="both"/>
      </w:pPr>
      <w:r>
        <w:t>Нормативное правовое и организационно-методическое обеспечение реализации системы (целевой модели) наставничества в рамках образовательной организации</w:t>
      </w:r>
    </w:p>
    <w:p w:rsidR="00DE3D95" w:rsidRDefault="00361D77">
      <w:pPr>
        <w:pStyle w:val="25"/>
        <w:numPr>
          <w:ilvl w:val="2"/>
          <w:numId w:val="19"/>
        </w:numPr>
        <w:shd w:val="clear" w:color="auto" w:fill="auto"/>
        <w:tabs>
          <w:tab w:val="left" w:pos="1447"/>
        </w:tabs>
        <w:spacing w:after="304" w:line="326" w:lineRule="exact"/>
        <w:ind w:left="700" w:firstLine="0"/>
      </w:pPr>
      <w:r>
        <w:t>Локальные нормативные правовые акты, обеспечивающие реализацию системы (целевой модели) наставничества</w:t>
      </w:r>
    </w:p>
    <w:p w:rsidR="00DE3D95" w:rsidRDefault="00361D77">
      <w:pPr>
        <w:pStyle w:val="32"/>
        <w:shd w:val="clear" w:color="auto" w:fill="auto"/>
        <w:spacing w:after="0" w:line="322" w:lineRule="exact"/>
        <w:ind w:firstLine="880"/>
        <w:jc w:val="both"/>
      </w:pPr>
      <w:r>
        <w:t xml:space="preserve">Реализация системы (целевой модели) </w:t>
      </w:r>
      <w:r>
        <w:rPr>
          <w:rStyle w:val="34"/>
        </w:rPr>
        <w:t xml:space="preserve">наставничества педагогических работников в образовательных организациях </w:t>
      </w:r>
      <w:r>
        <w:t xml:space="preserve">предусматривает разработку, утверждение и внедрение локальных актов образовательной организации </w:t>
      </w:r>
      <w:proofErr w:type="gramStart"/>
      <w:r>
        <w:rPr>
          <w:rStyle w:val="34"/>
        </w:rPr>
        <w:t>в</w:t>
      </w:r>
      <w:proofErr w:type="gramEnd"/>
    </w:p>
    <w:p w:rsidR="00DE3D95" w:rsidRDefault="00361D77">
      <w:pPr>
        <w:pStyle w:val="90"/>
        <w:shd w:val="clear" w:color="auto" w:fill="auto"/>
        <w:spacing w:line="110" w:lineRule="exact"/>
        <w:ind w:left="2640"/>
      </w:pPr>
      <w:proofErr w:type="gramStart"/>
      <w:r>
        <w:t>п</w:t>
      </w:r>
      <w:proofErr w:type="gramEnd"/>
    </w:p>
    <w:p w:rsidR="00DE3D95" w:rsidRDefault="00361D77">
      <w:pPr>
        <w:pStyle w:val="25"/>
        <w:shd w:val="clear" w:color="auto" w:fill="auto"/>
        <w:spacing w:line="317" w:lineRule="exact"/>
        <w:ind w:firstLine="0"/>
      </w:pPr>
      <w:r>
        <w:t>сфере наставничества</w:t>
      </w:r>
      <w:proofErr w:type="gramStart"/>
      <w:r>
        <w:t xml:space="preserve"> .</w:t>
      </w:r>
      <w:proofErr w:type="gramEnd"/>
    </w:p>
    <w:p w:rsidR="00DE3D95" w:rsidRDefault="00361D77">
      <w:pPr>
        <w:pStyle w:val="25"/>
        <w:shd w:val="clear" w:color="auto" w:fill="auto"/>
        <w:spacing w:line="317" w:lineRule="exact"/>
        <w:ind w:left="1040" w:firstLine="0"/>
      </w:pPr>
      <w:r>
        <w:t>Основные нормативные правовые акты, которые могут быть разработаны образовательной организацией:</w:t>
      </w:r>
    </w:p>
    <w:p w:rsidR="00DE3D95" w:rsidRDefault="00361D77">
      <w:pPr>
        <w:pStyle w:val="25"/>
        <w:shd w:val="clear" w:color="auto" w:fill="auto"/>
        <w:spacing w:line="317" w:lineRule="exact"/>
        <w:ind w:left="700" w:hanging="380"/>
      </w:pPr>
      <w:r>
        <w:rPr>
          <w:rStyle w:val="27"/>
          <w:lang w:val="en-US" w:eastAsia="en-US" w:bidi="en-US"/>
        </w:rPr>
        <w:t>S</w:t>
      </w:r>
      <w:r w:rsidRPr="00C64843">
        <w:rPr>
          <w:lang w:eastAsia="en-US" w:bidi="en-US"/>
        </w:rPr>
        <w:t xml:space="preserve"> </w:t>
      </w:r>
      <w:r>
        <w:t>Приказ «Об утверждении положения о системе наставничества педагогических работников в образовательной организации» (с приложениями: Положение о системе наставничества педагогических работников в образовательной</w:t>
      </w:r>
    </w:p>
    <w:p w:rsidR="00DE3D95" w:rsidRDefault="00361D77">
      <w:pPr>
        <w:pStyle w:val="101"/>
        <w:shd w:val="clear" w:color="auto" w:fill="auto"/>
        <w:spacing w:line="110" w:lineRule="exact"/>
        <w:ind w:left="2180"/>
      </w:pPr>
      <w:r>
        <w:t>о</w:t>
      </w:r>
    </w:p>
    <w:p w:rsidR="00DE3D95" w:rsidRDefault="00361D77">
      <w:pPr>
        <w:pStyle w:val="25"/>
        <w:shd w:val="clear" w:color="auto" w:fill="auto"/>
        <w:ind w:left="700" w:firstLine="0"/>
      </w:pPr>
      <w:r>
        <w:t>организации</w:t>
      </w:r>
      <w:proofErr w:type="gramStart"/>
      <w:r>
        <w:t xml:space="preserve"> ,</w:t>
      </w:r>
      <w:proofErr w:type="gramEnd"/>
      <w:r>
        <w:t xml:space="preserve"> Дорожная карта (план мероприятий) по реализации Положения о системе наставничества педагогических работников в образовательной организации ).</w:t>
      </w:r>
    </w:p>
    <w:p w:rsidR="00DE3D95" w:rsidRDefault="00361D77">
      <w:pPr>
        <w:pStyle w:val="25"/>
        <w:shd w:val="clear" w:color="auto" w:fill="auto"/>
        <w:ind w:left="700" w:hanging="380"/>
      </w:pPr>
      <w:r>
        <w:rPr>
          <w:rStyle w:val="27"/>
          <w:lang w:val="en-US" w:eastAsia="en-US" w:bidi="en-US"/>
        </w:rPr>
        <w:t>S</w:t>
      </w:r>
      <w:r w:rsidRPr="00C64843">
        <w:rPr>
          <w:lang w:eastAsia="en-US" w:bidi="en-US"/>
        </w:rPr>
        <w:t xml:space="preserve"> </w:t>
      </w:r>
      <w:proofErr w:type="gramStart"/>
      <w:r>
        <w:t>Приказ(</w:t>
      </w:r>
      <w:proofErr w:type="gramEnd"/>
      <w:r>
        <w:t>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</w:t>
      </w:r>
      <w:r>
        <w:rPr>
          <w:vertAlign w:val="superscript"/>
        </w:rPr>
        <w:footnoteReference w:id="7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8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9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10"/>
      </w:r>
      <w:r>
        <w:t>.</w:t>
      </w:r>
    </w:p>
    <w:p w:rsidR="00DE3D95" w:rsidRDefault="00361D77">
      <w:pPr>
        <w:pStyle w:val="25"/>
        <w:shd w:val="clear" w:color="auto" w:fill="auto"/>
        <w:ind w:left="700" w:hanging="380"/>
      </w:pPr>
      <w:r>
        <w:t>Дополнительно рекомендуется заключение соглашения о сотрудничестве</w:t>
      </w:r>
    </w:p>
    <w:p w:rsidR="00DE3D95" w:rsidRDefault="00361D77">
      <w:pPr>
        <w:pStyle w:val="25"/>
        <w:shd w:val="clear" w:color="auto" w:fill="auto"/>
        <w:ind w:left="700" w:hanging="380"/>
      </w:pPr>
      <w:r>
        <w:t xml:space="preserve">с другими образовательными организациями, </w:t>
      </w:r>
      <w:r>
        <w:rPr>
          <w:rStyle w:val="28"/>
        </w:rPr>
        <w:t>с ИПК, ИРО</w:t>
      </w:r>
      <w:r>
        <w:t xml:space="preserve">, ЦНППМ </w:t>
      </w:r>
      <w:proofErr w:type="gramStart"/>
      <w:r>
        <w:t>ПР</w:t>
      </w:r>
      <w:proofErr w:type="gramEnd"/>
      <w:r>
        <w:t xml:space="preserve"> в</w:t>
      </w:r>
    </w:p>
    <w:p w:rsidR="00DE3D95" w:rsidRDefault="00361D77">
      <w:pPr>
        <w:pStyle w:val="25"/>
        <w:shd w:val="clear" w:color="auto" w:fill="auto"/>
        <w:ind w:left="700" w:hanging="380"/>
      </w:pPr>
      <w:proofErr w:type="gramStart"/>
      <w:r>
        <w:t>регионе</w:t>
      </w:r>
      <w:proofErr w:type="gramEnd"/>
      <w:r>
        <w:t>,</w:t>
      </w:r>
    </w:p>
    <w:p w:rsidR="00DE3D95" w:rsidRDefault="00361D77">
      <w:pPr>
        <w:pStyle w:val="50"/>
        <w:shd w:val="clear" w:color="auto" w:fill="auto"/>
        <w:ind w:left="700"/>
      </w:pPr>
      <w:r>
        <w:rPr>
          <w:rStyle w:val="51"/>
          <w:i/>
          <w:iCs/>
        </w:rPr>
        <w:t>S</w:t>
      </w:r>
      <w:r w:rsidRPr="00C64843">
        <w:rPr>
          <w:rStyle w:val="51"/>
          <w:i/>
          <w:iCs/>
          <w:lang w:val="ru-RU"/>
        </w:rPr>
        <w:t xml:space="preserve"> </w:t>
      </w:r>
      <w:proofErr w:type="spellStart"/>
      <w:r>
        <w:t>стажировочными</w:t>
      </w:r>
      <w:proofErr w:type="spellEnd"/>
      <w:r>
        <w:t xml:space="preserve"> площадками, образовательными организациями высшего и среднего профессионального образования, реализующими образовательные программы по направлению подготовки «Образование и педагогические науки»;</w:t>
      </w:r>
    </w:p>
    <w:p w:rsidR="00DE3D95" w:rsidRDefault="00361D77">
      <w:pPr>
        <w:pStyle w:val="50"/>
        <w:shd w:val="clear" w:color="auto" w:fill="auto"/>
        <w:ind w:left="700"/>
      </w:pPr>
      <w:proofErr w:type="gramStart"/>
      <w:r>
        <w:rPr>
          <w:rStyle w:val="51"/>
          <w:i/>
          <w:iCs/>
        </w:rPr>
        <w:t>S</w:t>
      </w:r>
      <w:r w:rsidRPr="00C64843">
        <w:rPr>
          <w:rStyle w:val="51"/>
          <w:i/>
          <w:iCs/>
          <w:lang w:val="ru-RU"/>
        </w:rPr>
        <w:t xml:space="preserve"> </w:t>
      </w:r>
      <w:r>
        <w:t>социальными партнерами, общественными профессиональными объединениями (ассоциациями) и другими организациями</w:t>
      </w:r>
      <w:r>
        <w:rPr>
          <w:rStyle w:val="51"/>
          <w:i/>
          <w:iCs/>
          <w:lang w:val="ru-RU" w:eastAsia="ru-RU" w:bidi="ru-RU"/>
        </w:rPr>
        <w:t>,</w:t>
      </w:r>
      <w:r>
        <w:rPr>
          <w:rStyle w:val="53"/>
        </w:rPr>
        <w:t xml:space="preserve"> заинтересованными в наставничестве педагогических работников образовательной организации.</w:t>
      </w:r>
      <w:proofErr w:type="gramEnd"/>
    </w:p>
    <w:p w:rsidR="00DE3D95" w:rsidRDefault="00361D77">
      <w:pPr>
        <w:pStyle w:val="25"/>
        <w:numPr>
          <w:ilvl w:val="2"/>
          <w:numId w:val="19"/>
        </w:numPr>
        <w:shd w:val="clear" w:color="auto" w:fill="auto"/>
        <w:tabs>
          <w:tab w:val="left" w:pos="1782"/>
        </w:tabs>
        <w:ind w:firstLine="740"/>
      </w:pPr>
      <w:r>
        <w:t>Организационно-методическое и информационно-методическое</w:t>
      </w:r>
    </w:p>
    <w:p w:rsidR="00DE3D95" w:rsidRDefault="00361D77">
      <w:pPr>
        <w:pStyle w:val="25"/>
        <w:shd w:val="clear" w:color="auto" w:fill="auto"/>
        <w:ind w:firstLine="740"/>
      </w:pPr>
      <w:r>
        <w:t>обеспечение реализации системы (целевой модели) наставничества</w:t>
      </w:r>
    </w:p>
    <w:p w:rsidR="00DE3D95" w:rsidRDefault="00361D77">
      <w:pPr>
        <w:pStyle w:val="25"/>
        <w:shd w:val="clear" w:color="auto" w:fill="auto"/>
        <w:ind w:firstLine="740"/>
      </w:pPr>
      <w:r>
        <w:rPr>
          <w:rStyle w:val="27"/>
        </w:rPr>
        <w:t>Организационно-методическое обеспечение</w:t>
      </w:r>
      <w:r>
        <w:t xml:space="preserve"> реализации системы (целевой </w:t>
      </w:r>
      <w:r>
        <w:lastRenderedPageBreak/>
        <w:t xml:space="preserve">модели) наставничества в образовательной организации </w:t>
      </w:r>
      <w:r>
        <w:rPr>
          <w:rStyle w:val="29"/>
        </w:rPr>
        <w:t>при наличии педагогов, которых необходимо включить в наставническую деятельность в качестве наставляемых</w:t>
      </w:r>
      <w:r>
        <w:t>, предполагает следующие виды деятельности: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35"/>
        </w:tabs>
        <w:ind w:firstLine="740"/>
      </w:pPr>
      <w:r>
        <w:t>формирование пар/групп «наставник - наставляемый» с составлением персонализированных программ наставничества для конкретных пар/групп;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35"/>
        </w:tabs>
        <w:ind w:firstLine="740"/>
      </w:pPr>
      <w:r>
        <w:t>повышение квалификации наставников по соответствующей программе дополнительного профессионального образования, в том числе возможно на базе ФГАОУ ДПО «Академия Минпросвещения России» и/или по программам соответствующего профиля из числа программ Федерального реестра программ ДППО;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35"/>
        </w:tabs>
        <w:spacing w:line="317" w:lineRule="exact"/>
        <w:ind w:firstLine="740"/>
      </w:pPr>
      <w:r>
        <w:t>разработка материалов анкетирования для оценки реализации персонализированных программ наставничества с целью выявления профессиональных затруднений педагогических работников (в том числе молодых/начинающих педагогов)</w:t>
      </w:r>
      <w:r>
        <w:rPr>
          <w:vertAlign w:val="superscript"/>
        </w:rPr>
        <w:footnoteReference w:id="11"/>
      </w:r>
      <w:r>
        <w:t>;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35"/>
        </w:tabs>
        <w:spacing w:line="331" w:lineRule="exact"/>
        <w:ind w:firstLine="740"/>
      </w:pPr>
      <w:r>
        <w:t>разработка методических материалов для наставника и наставляемого;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35"/>
        </w:tabs>
        <w:spacing w:line="331" w:lineRule="exact"/>
        <w:ind w:firstLine="740"/>
      </w:pPr>
      <w:r>
        <w:t xml:space="preserve">разработка планов участия в межшкольных инновационных проектах наставников вместе с </w:t>
      </w:r>
      <w:proofErr w:type="gramStart"/>
      <w:r>
        <w:t>наставляемыми</w:t>
      </w:r>
      <w:proofErr w:type="gramEnd"/>
      <w:r>
        <w:t>, вовлечения их в исследовательскую и аналитическую деятельность;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35"/>
        </w:tabs>
        <w:spacing w:line="331" w:lineRule="exact"/>
        <w:ind w:firstLine="740"/>
      </w:pPr>
      <w:r>
        <w:t>подготовка положения и иной документации о проведении конкурсов на лучшего наставника, конкурсов наставнических пар;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35"/>
        </w:tabs>
        <w:spacing w:line="331" w:lineRule="exact"/>
        <w:ind w:firstLine="740"/>
      </w:pPr>
      <w:r>
        <w:t>помощь молодым педагогам в подготовке к участию в профессиональных конкурсах;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35"/>
        </w:tabs>
        <w:spacing w:line="331" w:lineRule="exact"/>
        <w:ind w:firstLine="740"/>
      </w:pPr>
      <w:r>
        <w:t>организация обмена педагогическим и наставническим опытом;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35"/>
        </w:tabs>
        <w:ind w:firstLine="740"/>
      </w:pPr>
      <w:r>
        <w:t xml:space="preserve">организационно-методическая помощь </w:t>
      </w:r>
      <w:proofErr w:type="gramStart"/>
      <w:r>
        <w:t>наставляемым</w:t>
      </w:r>
      <w:proofErr w:type="gramEnd"/>
      <w:r>
        <w:t xml:space="preserve"> в публикации статей на различных цифровых ресурсах, в методической литературе и пр.</w:t>
      </w:r>
    </w:p>
    <w:p w:rsidR="00DE3D95" w:rsidRDefault="00361D77">
      <w:pPr>
        <w:pStyle w:val="25"/>
        <w:shd w:val="clear" w:color="auto" w:fill="auto"/>
        <w:ind w:firstLine="740"/>
      </w:pPr>
      <w:r>
        <w:rPr>
          <w:rStyle w:val="26"/>
        </w:rPr>
        <w:t xml:space="preserve">Персонализированная программа наставничества </w:t>
      </w:r>
      <w:r>
        <w:t>педагогических работников в образовательных организациях:</w:t>
      </w:r>
    </w:p>
    <w:p w:rsidR="00DE3D95" w:rsidRDefault="00361D77">
      <w:pPr>
        <w:pStyle w:val="25"/>
        <w:numPr>
          <w:ilvl w:val="0"/>
          <w:numId w:val="7"/>
        </w:numPr>
        <w:shd w:val="clear" w:color="auto" w:fill="auto"/>
        <w:tabs>
          <w:tab w:val="left" w:pos="1435"/>
        </w:tabs>
        <w:ind w:left="1460" w:hanging="360"/>
      </w:pPr>
      <w:r>
        <w:t xml:space="preserve">является краткосрочной (от 3 месяцев до 1 года, при необходимости может быть </w:t>
      </w:r>
      <w:proofErr w:type="gramStart"/>
      <w:r>
        <w:t>продлена</w:t>
      </w:r>
      <w:proofErr w:type="gramEnd"/>
      <w:r>
        <w:t>);</w:t>
      </w:r>
    </w:p>
    <w:p w:rsidR="00DE3D95" w:rsidRDefault="00361D77">
      <w:pPr>
        <w:pStyle w:val="25"/>
        <w:numPr>
          <w:ilvl w:val="0"/>
          <w:numId w:val="7"/>
        </w:numPr>
        <w:shd w:val="clear" w:color="auto" w:fill="auto"/>
        <w:tabs>
          <w:tab w:val="left" w:pos="1435"/>
        </w:tabs>
        <w:ind w:left="1460" w:hanging="360"/>
      </w:pPr>
      <w:r>
        <w:t>создается для конкретной пары/группы наставников и наставляемых;</w:t>
      </w:r>
    </w:p>
    <w:p w:rsidR="00DE3D95" w:rsidRDefault="00361D77">
      <w:pPr>
        <w:pStyle w:val="25"/>
        <w:numPr>
          <w:ilvl w:val="0"/>
          <w:numId w:val="7"/>
        </w:numPr>
        <w:shd w:val="clear" w:color="auto" w:fill="auto"/>
        <w:tabs>
          <w:tab w:val="left" w:pos="1435"/>
        </w:tabs>
        <w:ind w:left="1460" w:hanging="360"/>
      </w:pPr>
      <w:r>
        <w:t xml:space="preserve">разрабатывается совместно наставником и наставляемым, или </w:t>
      </w:r>
      <w:proofErr w:type="gramStart"/>
      <w:r>
        <w:t>наставляемый</w:t>
      </w:r>
      <w:proofErr w:type="gramEnd"/>
      <w:r>
        <w:t xml:space="preserve"> знакомится с разработанной наставником программой (возможно, в присутствии куратора или члена методического объединения/совета наставников).</w:t>
      </w:r>
    </w:p>
    <w:p w:rsidR="00DE3D95" w:rsidRDefault="00361D77">
      <w:pPr>
        <w:pStyle w:val="25"/>
        <w:shd w:val="clear" w:color="auto" w:fill="auto"/>
        <w:ind w:firstLine="740"/>
      </w:pPr>
      <w:r>
        <w:t>Персонализированная программа наставничества включает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</w:t>
      </w:r>
    </w:p>
    <w:p w:rsidR="00DE3D95" w:rsidRDefault="00361D77">
      <w:pPr>
        <w:pStyle w:val="25"/>
        <w:shd w:val="clear" w:color="auto" w:fill="auto"/>
        <w:ind w:firstLine="740"/>
      </w:pPr>
      <w:proofErr w:type="gramStart"/>
      <w:r>
        <w:t xml:space="preserve">В </w:t>
      </w:r>
      <w:r>
        <w:rPr>
          <w:rStyle w:val="26"/>
        </w:rPr>
        <w:t xml:space="preserve">пояснительной записке </w:t>
      </w:r>
      <w:r>
        <w:t xml:space="preserve">персонализированной программы наставничества определяются конкретные параметры взаимодействия наставника и наставляемого (на индивидуальной или групповой основе): описание проблемы, цели и задачи </w:t>
      </w:r>
      <w:r>
        <w:lastRenderedPageBreak/>
        <w:t>наставничества, описание возможного содержания деятельности наставника и наставляемого, сроки реализации программы наставничества, промежуточные и планируемые результаты, расписание встреч, режим работы (онлайн, очный, смешанный), условия обучения и т.д.</w:t>
      </w:r>
      <w:proofErr w:type="gramEnd"/>
    </w:p>
    <w:p w:rsidR="00DE3D95" w:rsidRDefault="00361D77">
      <w:pPr>
        <w:pStyle w:val="25"/>
        <w:shd w:val="clear" w:color="auto" w:fill="auto"/>
        <w:tabs>
          <w:tab w:val="left" w:pos="7296"/>
        </w:tabs>
        <w:ind w:firstLine="740"/>
      </w:pPr>
      <w:r>
        <w:t xml:space="preserve">Важным компонентом персонализированной программы наставничества является </w:t>
      </w:r>
      <w:r>
        <w:rPr>
          <w:rStyle w:val="26"/>
        </w:rPr>
        <w:t>план мероприятий</w:t>
      </w:r>
      <w:r>
        <w:t>, в которых отражаются основные направления наставнической деятельности, требующие особого</w:t>
      </w:r>
      <w:r>
        <w:tab/>
        <w:t>внимания наставника</w:t>
      </w:r>
    </w:p>
    <w:p w:rsidR="00DE3D95" w:rsidRDefault="00361D77">
      <w:pPr>
        <w:pStyle w:val="25"/>
        <w:shd w:val="clear" w:color="auto" w:fill="auto"/>
        <w:ind w:firstLine="0"/>
      </w:pPr>
      <w:proofErr w:type="gramStart"/>
      <w:r>
        <w:t>в педагогическом контексте конкретной образовательной организации (</w:t>
      </w:r>
      <w:proofErr w:type="spellStart"/>
      <w:r>
        <w:t>научно</w:t>
      </w:r>
      <w:r>
        <w:softHyphen/>
        <w:t>теоретические</w:t>
      </w:r>
      <w:proofErr w:type="spellEnd"/>
      <w:r>
        <w:t xml:space="preserve">, нормативные правовые, предметно-профессиональные, </w:t>
      </w:r>
      <w:proofErr w:type="spellStart"/>
      <w:r>
        <w:t>психолого</w:t>
      </w:r>
      <w:r>
        <w:softHyphen/>
        <w:t>педагогические</w:t>
      </w:r>
      <w:proofErr w:type="spellEnd"/>
      <w:r>
        <w:t xml:space="preserve"> (ориентированные на обучающихся и их родителей), методические (содержание образования, методики и технологии обучения), ИКТ-компетенции, </w:t>
      </w:r>
      <w:proofErr w:type="spellStart"/>
      <w:r>
        <w:t>цифровизация</w:t>
      </w:r>
      <w:proofErr w:type="spellEnd"/>
      <w:r>
        <w:t xml:space="preserve"> образования, внеурочная и воспитательная деятельность, </w:t>
      </w:r>
      <w:proofErr w:type="spellStart"/>
      <w:r>
        <w:t>здоровьесбережение</w:t>
      </w:r>
      <w:proofErr w:type="spellEnd"/>
      <w:r>
        <w:t xml:space="preserve"> обучающихся.</w:t>
      </w:r>
      <w:proofErr w:type="gramEnd"/>
    </w:p>
    <w:p w:rsidR="00DE3D95" w:rsidRDefault="00361D77">
      <w:pPr>
        <w:pStyle w:val="25"/>
        <w:shd w:val="clear" w:color="auto" w:fill="auto"/>
        <w:ind w:firstLine="740"/>
      </w:pPr>
      <w:r>
        <w:t>Здесь же предлагаются конкретные меры и формы мероприятий по устранению профессиональных затруднений наставляемого, указываются ориентировочные сроки достижения промежуточных и конечных (для данной программы наставничества) результатов.</w:t>
      </w:r>
    </w:p>
    <w:p w:rsidR="00DE3D95" w:rsidRDefault="00361D77">
      <w:pPr>
        <w:pStyle w:val="25"/>
        <w:shd w:val="clear" w:color="auto" w:fill="auto"/>
        <w:ind w:firstLine="740"/>
      </w:pPr>
      <w:r>
        <w:t xml:space="preserve">При необходимости куратор реализации персонализированных программ наставничества совместно с наставником вносит изменения в программу или план мероприятий, в том числе по вопросу ее продления или сокращения сроков в случае обоюдного </w:t>
      </w:r>
      <w:proofErr w:type="gramStart"/>
      <w:r>
        <w:t>желания</w:t>
      </w:r>
      <w:proofErr w:type="gramEnd"/>
      <w:r>
        <w:t xml:space="preserve"> как со стороны наставника, так и со стороны наставляемого.</w:t>
      </w:r>
    </w:p>
    <w:p w:rsidR="00DE3D95" w:rsidRDefault="00361D77">
      <w:pPr>
        <w:pStyle w:val="25"/>
        <w:shd w:val="clear" w:color="auto" w:fill="auto"/>
        <w:ind w:firstLine="740"/>
      </w:pPr>
      <w:r>
        <w:rPr>
          <w:rStyle w:val="27"/>
        </w:rPr>
        <w:t>Информационно-методическое обеспечение</w:t>
      </w:r>
      <w:r>
        <w:t xml:space="preserve"> системы (целевой модели) наставничества реализуется с помощью: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43"/>
        </w:tabs>
        <w:spacing w:after="37" w:line="280" w:lineRule="exact"/>
        <w:ind w:left="1480"/>
      </w:pPr>
      <w:r>
        <w:t>официального сайта образовательной организации;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43"/>
        </w:tabs>
        <w:spacing w:after="4" w:line="280" w:lineRule="exact"/>
        <w:ind w:left="1480"/>
      </w:pPr>
      <w:r>
        <w:t>участия педагогов в сетевых предметных сообществах;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43"/>
        </w:tabs>
        <w:ind w:firstLine="740"/>
      </w:pPr>
      <w:r>
        <w:t>организации доступа в виртуальные библиотеки, в том числе библиотеки методической литературы;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43"/>
        </w:tabs>
        <w:spacing w:after="296"/>
        <w:ind w:firstLine="740"/>
      </w:pPr>
      <w:r>
        <w:t>сетевого взаимодействия образовательных организаций и других субъектов в рамках организации единого пространства наставничества, продвижения педагогических и наставнических практик и опыта.</w:t>
      </w:r>
    </w:p>
    <w:p w:rsidR="00DE3D95" w:rsidRDefault="00361D77">
      <w:pPr>
        <w:pStyle w:val="12"/>
        <w:keepNext/>
        <w:keepLines/>
        <w:numPr>
          <w:ilvl w:val="0"/>
          <w:numId w:val="19"/>
        </w:numPr>
        <w:shd w:val="clear" w:color="auto" w:fill="auto"/>
        <w:tabs>
          <w:tab w:val="left" w:pos="1191"/>
        </w:tabs>
        <w:spacing w:after="304" w:line="326" w:lineRule="exact"/>
        <w:ind w:left="1200" w:hanging="460"/>
        <w:jc w:val="left"/>
      </w:pPr>
      <w:bookmarkStart w:id="23" w:name="bookmark23"/>
      <w:r>
        <w:t>Внедрение (применение) системы (целевой модели) наставничества в образовательных организациях</w:t>
      </w:r>
      <w:bookmarkEnd w:id="23"/>
    </w:p>
    <w:p w:rsidR="00DE3D95" w:rsidRDefault="00361D77">
      <w:pPr>
        <w:pStyle w:val="32"/>
        <w:numPr>
          <w:ilvl w:val="1"/>
          <w:numId w:val="19"/>
        </w:numPr>
        <w:shd w:val="clear" w:color="auto" w:fill="auto"/>
        <w:tabs>
          <w:tab w:val="left" w:pos="1443"/>
        </w:tabs>
        <w:spacing w:after="0" w:line="322" w:lineRule="exact"/>
        <w:ind w:left="1480" w:hanging="740"/>
        <w:jc w:val="both"/>
      </w:pPr>
      <w:r>
        <w:t>Основные этапы внедрения (применения) и реализации системы (целевой модели) наставничества педагогических работников в образовательной организации</w:t>
      </w:r>
    </w:p>
    <w:p w:rsidR="00DE3D95" w:rsidRDefault="00361D77">
      <w:pPr>
        <w:pStyle w:val="25"/>
        <w:shd w:val="clear" w:color="auto" w:fill="auto"/>
        <w:ind w:firstLine="880"/>
      </w:pPr>
      <w:r>
        <w:t xml:space="preserve">Внедрение (применение) и реализацию системы наставничества условно можно разделить на три основных этапа: </w:t>
      </w:r>
      <w:r>
        <w:rPr>
          <w:rStyle w:val="27"/>
        </w:rPr>
        <w:t>подготовительный, основной и заключительный.</w:t>
      </w:r>
    </w:p>
    <w:p w:rsidR="00DE3D95" w:rsidRDefault="00361D77">
      <w:pPr>
        <w:pStyle w:val="25"/>
        <w:shd w:val="clear" w:color="auto" w:fill="auto"/>
        <w:ind w:firstLine="880"/>
      </w:pPr>
      <w:r>
        <w:rPr>
          <w:rStyle w:val="28"/>
        </w:rPr>
        <w:t>Подготовительный этап</w:t>
      </w:r>
      <w:r>
        <w:rPr>
          <w:rStyle w:val="2a"/>
        </w:rPr>
        <w:t xml:space="preserve"> </w:t>
      </w:r>
      <w:r>
        <w:t>подразумевает обеспечение нормативного правового оформления внедрения системы (целевой модели) наставничества, организационно-методическое и информационно-методическое обеспечение процесса реализации системы (целевой модели) наставничества.</w:t>
      </w:r>
    </w:p>
    <w:p w:rsidR="00DE3D95" w:rsidRDefault="00361D77">
      <w:pPr>
        <w:pStyle w:val="25"/>
        <w:shd w:val="clear" w:color="auto" w:fill="auto"/>
        <w:tabs>
          <w:tab w:val="left" w:pos="3557"/>
          <w:tab w:val="left" w:pos="4325"/>
        </w:tabs>
        <w:ind w:firstLine="880"/>
      </w:pPr>
      <w:r>
        <w:t xml:space="preserve">Крайне </w:t>
      </w:r>
      <w:r>
        <w:rPr>
          <w:rStyle w:val="28"/>
        </w:rPr>
        <w:t xml:space="preserve">важно информирование педагогического коллектива о подготовке к </w:t>
      </w:r>
      <w:r>
        <w:rPr>
          <w:rStyle w:val="28"/>
        </w:rPr>
        <w:lastRenderedPageBreak/>
        <w:t>внедрению системы (целевой модели) наставничества</w:t>
      </w:r>
      <w:r>
        <w:rPr>
          <w:rStyle w:val="27"/>
        </w:rPr>
        <w:t>.</w:t>
      </w:r>
      <w:r>
        <w:t xml:space="preserve"> На этом этапе также рекомендуется сформировать совет наставников и выбрать куратора, отвечающего за реализацию персонализированных программ наставничества. Совет наставников участвует в определении задач, форм и видов наставничества, планируемых результатов. Дорожная</w:t>
      </w:r>
      <w:r>
        <w:tab/>
        <w:t>карта</w:t>
      </w:r>
      <w:r>
        <w:tab/>
        <w:t>по реализации системы наставничества</w:t>
      </w:r>
    </w:p>
    <w:p w:rsidR="00DE3D95" w:rsidRDefault="00361D77">
      <w:pPr>
        <w:pStyle w:val="25"/>
        <w:shd w:val="clear" w:color="auto" w:fill="auto"/>
        <w:ind w:firstLine="0"/>
      </w:pPr>
      <w:r>
        <w:t>педагогических работников в образовательной организации с указанием конкретных мероприятий, сроков исполнения и ответственных, необходимых для реализации ресурсов с учетом имеющихся профессиональных затруднений разрабатывается представителями администрации.</w:t>
      </w:r>
    </w:p>
    <w:p w:rsidR="00DE3D95" w:rsidRDefault="00361D77">
      <w:pPr>
        <w:pStyle w:val="25"/>
        <w:shd w:val="clear" w:color="auto" w:fill="auto"/>
        <w:tabs>
          <w:tab w:val="left" w:pos="2227"/>
          <w:tab w:val="left" w:pos="4670"/>
          <w:tab w:val="left" w:pos="6902"/>
          <w:tab w:val="left" w:pos="8717"/>
        </w:tabs>
        <w:ind w:firstLine="880"/>
      </w:pPr>
      <w:r>
        <w:rPr>
          <w:rStyle w:val="28"/>
        </w:rPr>
        <w:t>Основной этап внедрения</w:t>
      </w:r>
      <w:r>
        <w:rPr>
          <w:rStyle w:val="2a"/>
        </w:rPr>
        <w:t xml:space="preserve"> </w:t>
      </w:r>
      <w:r>
        <w:t>(применения) системы наставничества включает определение пар наставник/наставляемый, организацию непосредственного взаимодействия</w:t>
      </w:r>
      <w:r>
        <w:tab/>
        <w:t>наставника и</w:t>
      </w:r>
      <w:r>
        <w:tab/>
        <w:t>наставляемого</w:t>
      </w:r>
      <w:r>
        <w:tab/>
        <w:t>в рамках</w:t>
      </w:r>
      <w:r>
        <w:tab/>
        <w:t>реализации</w:t>
      </w:r>
    </w:p>
    <w:p w:rsidR="00DE3D95" w:rsidRDefault="00361D77">
      <w:pPr>
        <w:pStyle w:val="25"/>
        <w:shd w:val="clear" w:color="auto" w:fill="auto"/>
        <w:tabs>
          <w:tab w:val="left" w:pos="4670"/>
          <w:tab w:val="left" w:pos="8717"/>
        </w:tabs>
        <w:ind w:firstLine="0"/>
      </w:pPr>
      <w:r>
        <w:t>персонализированной программы наставничества через различные формы и виды наставничества (в том числе</w:t>
      </w:r>
      <w:r>
        <w:tab/>
        <w:t>дистанционные), взаимное</w:t>
      </w:r>
      <w:r>
        <w:tab/>
        <w:t>обогащение</w:t>
      </w:r>
    </w:p>
    <w:p w:rsidR="00DE3D95" w:rsidRDefault="00361D77">
      <w:pPr>
        <w:pStyle w:val="25"/>
        <w:shd w:val="clear" w:color="auto" w:fill="auto"/>
        <w:ind w:firstLine="0"/>
      </w:pPr>
      <w:r>
        <w:t xml:space="preserve">профессиональным опытом и наращивание компетенций с </w:t>
      </w:r>
      <w:proofErr w:type="gramStart"/>
      <w:r>
        <w:t>привлечением</w:t>
      </w:r>
      <w:proofErr w:type="gramEnd"/>
      <w:r>
        <w:t xml:space="preserve"> в том числе ресурсов социального партнерства.</w:t>
      </w:r>
    </w:p>
    <w:p w:rsidR="00DE3D95" w:rsidRDefault="00361D77">
      <w:pPr>
        <w:pStyle w:val="25"/>
        <w:shd w:val="clear" w:color="auto" w:fill="auto"/>
        <w:ind w:firstLine="880"/>
      </w:pPr>
      <w:r>
        <w:rPr>
          <w:rStyle w:val="28"/>
        </w:rPr>
        <w:t>Заключительный этап</w:t>
      </w:r>
      <w:r>
        <w:rPr>
          <w:rStyle w:val="2a"/>
        </w:rPr>
        <w:t xml:space="preserve"> </w:t>
      </w:r>
      <w:r>
        <w:t>направлен на мониторинг результатов внедрения (применения) системы (целевой модели) наставничества, рефлексию (</w:t>
      </w:r>
      <w:proofErr w:type="spellStart"/>
      <w:r>
        <w:t>саморефлексию</w:t>
      </w:r>
      <w:proofErr w:type="spellEnd"/>
      <w:r>
        <w:t xml:space="preserve">), поощрение наставников и наставляемых, которые добились существенных профессиональных успехов, диссеминацию лучшего опыта, планирование при необходимости следующих этапов развития системы наставничества с учетом имеющегося опыта и новых задач, запросов </w:t>
      </w:r>
      <w:proofErr w:type="gramStart"/>
      <w:r>
        <w:t>от</w:t>
      </w:r>
      <w:proofErr w:type="gramEnd"/>
      <w:r>
        <w:t xml:space="preserve"> наставляемых.</w:t>
      </w:r>
    </w:p>
    <w:p w:rsidR="00DE3D95" w:rsidRDefault="00361D77">
      <w:pPr>
        <w:pStyle w:val="25"/>
        <w:shd w:val="clear" w:color="auto" w:fill="auto"/>
        <w:ind w:firstLine="880"/>
      </w:pPr>
      <w:r>
        <w:rPr>
          <w:rStyle w:val="28"/>
        </w:rPr>
        <w:t>Мониторинг внедрения (применения)</w:t>
      </w:r>
      <w:r>
        <w:rPr>
          <w:rStyle w:val="2a"/>
        </w:rPr>
        <w:t xml:space="preserve"> </w:t>
      </w:r>
      <w:r>
        <w:t xml:space="preserve">понимается как система сбора, обработки, хранения и использования информации о результатах внедрения системы (целевой модели) </w:t>
      </w:r>
      <w:proofErr w:type="spellStart"/>
      <w:r>
        <w:t>наставничестваи</w:t>
      </w:r>
      <w:proofErr w:type="spellEnd"/>
      <w:r>
        <w:t xml:space="preserve">/или отдельных ее элементов. Основные направления данного мониторинга заключаются в оценке качества процесса реализации персонализированных программ наставничества, в оценке </w:t>
      </w:r>
      <w:proofErr w:type="spellStart"/>
      <w:r>
        <w:t>личностно</w:t>
      </w:r>
      <w:r>
        <w:softHyphen/>
        <w:t>профессиональных</w:t>
      </w:r>
      <w:proofErr w:type="spellEnd"/>
      <w:r>
        <w:t xml:space="preserve"> изменений наставника и наставляемого (</w:t>
      </w:r>
      <w:proofErr w:type="spellStart"/>
      <w:r>
        <w:t>мотивационно</w:t>
      </w:r>
      <w:r>
        <w:softHyphen/>
        <w:t>личностные</w:t>
      </w:r>
      <w:proofErr w:type="spellEnd"/>
      <w:r>
        <w:t xml:space="preserve"> характеристики, наращивание компетенций, профессиональный рост, социальная активность, динамика образовательных результатов обучающихся).</w:t>
      </w:r>
    </w:p>
    <w:p w:rsidR="00DE3D95" w:rsidRDefault="00361D77">
      <w:pPr>
        <w:pStyle w:val="25"/>
        <w:shd w:val="clear" w:color="auto" w:fill="auto"/>
        <w:spacing w:after="333"/>
        <w:ind w:firstLine="880"/>
      </w:pPr>
      <w:r>
        <w:t>Мониторинг личностных и профессиональных характеристик участников системы наставничества проводится на всех этапах внедрения (применения) системы (целевой модели) наставничества. Мониторинг профессиональных и личностных изменений (приращений) наставляемых, эффективности деятельности наставников могут проводить куратор и члены методического объединения наставников.</w:t>
      </w:r>
    </w:p>
    <w:p w:rsidR="00DE3D95" w:rsidRDefault="00361D77">
      <w:pPr>
        <w:pStyle w:val="12"/>
        <w:keepNext/>
        <w:keepLines/>
        <w:numPr>
          <w:ilvl w:val="1"/>
          <w:numId w:val="19"/>
        </w:numPr>
        <w:shd w:val="clear" w:color="auto" w:fill="auto"/>
        <w:tabs>
          <w:tab w:val="left" w:pos="1446"/>
        </w:tabs>
        <w:spacing w:after="0" w:line="280" w:lineRule="exact"/>
        <w:ind w:left="740" w:firstLine="0"/>
        <w:jc w:val="both"/>
      </w:pPr>
      <w:bookmarkStart w:id="24" w:name="bookmark24"/>
      <w:r>
        <w:t>Подбор и формирование пар «наставник - наставляемый»</w:t>
      </w:r>
      <w:bookmarkEnd w:id="24"/>
    </w:p>
    <w:p w:rsidR="00DE3D95" w:rsidRDefault="00361D77">
      <w:pPr>
        <w:pStyle w:val="25"/>
        <w:shd w:val="clear" w:color="auto" w:fill="auto"/>
        <w:spacing w:after="300"/>
        <w:ind w:firstLine="880"/>
      </w:pPr>
      <w:r>
        <w:t>Наставник и наставляемый - основные субъекты наставнической деятельности в образовательной организации. Запрос на наставничество может исходить как от самого наставляемого, так и от административных работников по результатам работы организации. Запрос на наставничество педагогических работников обновляется ежегодно.</w:t>
      </w:r>
    </w:p>
    <w:p w:rsidR="00DE3D95" w:rsidRDefault="00361D77">
      <w:pPr>
        <w:pStyle w:val="25"/>
        <w:numPr>
          <w:ilvl w:val="2"/>
          <w:numId w:val="19"/>
        </w:numPr>
        <w:shd w:val="clear" w:color="auto" w:fill="auto"/>
        <w:tabs>
          <w:tab w:val="left" w:pos="1475"/>
        </w:tabs>
        <w:ind w:left="740" w:firstLine="0"/>
      </w:pPr>
      <w:r>
        <w:t>Кто может быть наставником?</w:t>
      </w:r>
    </w:p>
    <w:p w:rsidR="00DE3D95" w:rsidRDefault="00361D77">
      <w:pPr>
        <w:pStyle w:val="25"/>
        <w:shd w:val="clear" w:color="auto" w:fill="auto"/>
        <w:ind w:firstLine="880"/>
      </w:pPr>
      <w:r>
        <w:t>Наставников выбирают из числа:</w:t>
      </w:r>
    </w:p>
    <w:p w:rsidR="00DE3D95" w:rsidRDefault="00361D77">
      <w:pPr>
        <w:pStyle w:val="25"/>
        <w:numPr>
          <w:ilvl w:val="0"/>
          <w:numId w:val="7"/>
        </w:numPr>
        <w:shd w:val="clear" w:color="auto" w:fill="auto"/>
        <w:tabs>
          <w:tab w:val="left" w:pos="1427"/>
        </w:tabs>
        <w:ind w:firstLine="880"/>
      </w:pPr>
      <w:r>
        <w:lastRenderedPageBreak/>
        <w:t xml:space="preserve">опытных педагогов, имеющих устойчивые профессиональные достижения и успехи (победитель различных профессиональных конкурсов, автор учебных пособий и материалов, ведущий </w:t>
      </w:r>
      <w:proofErr w:type="spellStart"/>
      <w:r>
        <w:t>вебинаров</w:t>
      </w:r>
      <w:proofErr w:type="spellEnd"/>
      <w:r>
        <w:t xml:space="preserve"> и семинаров, руководитель педагогического сообщества, в том числе в дистанционном режиме), а также педагогов, стабильно показывающих высокое качество образования обучающихся по своему предмету вне зависимости от контингента детей;</w:t>
      </w:r>
    </w:p>
    <w:p w:rsidR="00DE3D95" w:rsidRDefault="00361D77">
      <w:pPr>
        <w:pStyle w:val="25"/>
        <w:numPr>
          <w:ilvl w:val="0"/>
          <w:numId w:val="7"/>
        </w:numPr>
        <w:shd w:val="clear" w:color="auto" w:fill="auto"/>
        <w:tabs>
          <w:tab w:val="left" w:pos="1427"/>
        </w:tabs>
        <w:ind w:firstLine="880"/>
      </w:pPr>
      <w:r>
        <w:t>педагогов и иных специалистов, заинтересованных в тиражировании личного педагогического опыта и создании продуктивной педагогической атмосферы, склонных к активной общественной работе, заинтересованных в успехе и повышении престижа образовательной организации, участников педагогических сообществ, в том числе на дистанционной основе;</w:t>
      </w:r>
    </w:p>
    <w:p w:rsidR="00DE3D95" w:rsidRDefault="00361D77">
      <w:pPr>
        <w:pStyle w:val="25"/>
        <w:numPr>
          <w:ilvl w:val="0"/>
          <w:numId w:val="7"/>
        </w:numPr>
        <w:shd w:val="clear" w:color="auto" w:fill="auto"/>
        <w:tabs>
          <w:tab w:val="left" w:pos="1427"/>
        </w:tabs>
        <w:ind w:firstLine="880"/>
      </w:pPr>
      <w:proofErr w:type="gramStart"/>
      <w:r>
        <w:t xml:space="preserve">педагогов-профессионалов, пользующихся безусловным авторитетом среди педагогов, обладающих лидерскими качествами, организационными и коммуникативными навыками, хорошо развитой </w:t>
      </w:r>
      <w:proofErr w:type="spellStart"/>
      <w:r>
        <w:t>эмпатией</w:t>
      </w:r>
      <w:proofErr w:type="spellEnd"/>
      <w:r>
        <w:t>, имевших опыт успешной неформальной наставнической деятельности;</w:t>
      </w:r>
      <w:proofErr w:type="gramEnd"/>
    </w:p>
    <w:p w:rsidR="00DE3D95" w:rsidRDefault="00361D77">
      <w:pPr>
        <w:pStyle w:val="25"/>
        <w:numPr>
          <w:ilvl w:val="0"/>
          <w:numId w:val="7"/>
        </w:numPr>
        <w:shd w:val="clear" w:color="auto" w:fill="auto"/>
        <w:tabs>
          <w:tab w:val="left" w:pos="1427"/>
        </w:tabs>
        <w:ind w:firstLine="880"/>
      </w:pPr>
      <w:r>
        <w:t>методически ориентированных педагогов или методистов, обладающих аналитическими навыками, способных провести диагностические и мониторинговые процедуры, готовых транслировать собственный профессиональный опыт, создавать рефлексивную среду для освоения коллегами педагогических технологий и методик, которыми владеют сами;</w:t>
      </w:r>
    </w:p>
    <w:p w:rsidR="00DE3D95" w:rsidRDefault="00361D77">
      <w:pPr>
        <w:pStyle w:val="25"/>
        <w:numPr>
          <w:ilvl w:val="0"/>
          <w:numId w:val="7"/>
        </w:numPr>
        <w:shd w:val="clear" w:color="auto" w:fill="auto"/>
        <w:tabs>
          <w:tab w:val="left" w:pos="1427"/>
        </w:tabs>
        <w:ind w:firstLine="880"/>
      </w:pPr>
      <w:r>
        <w:t>педагогов, готовых к самосовершенствованию, инновационному профессиональному развитию в плане приобретения новых компетенций и опыта, социально мобильных, способных к самообучению и дальнейшей успешной самореализации, но при этом заинтересованных в успехах наставляемого коллеги и готовых нести личную ответственность за его результаты работы.</w:t>
      </w:r>
    </w:p>
    <w:p w:rsidR="00DE3D95" w:rsidRDefault="00361D77">
      <w:pPr>
        <w:pStyle w:val="25"/>
        <w:shd w:val="clear" w:color="auto" w:fill="auto"/>
        <w:spacing w:after="300"/>
        <w:ind w:firstLine="880"/>
      </w:pPr>
      <w:r>
        <w:t>Нередки случаи, особенно в образовательных организациях с низкими образовательными результатами и находящимися в неблагоприятных социокультурных условиях, во многих сельских и удаленных школах, когда педагоги, удовлетворяющие данным профессиональным характеристикам, отсутствуют или их недостаточно. В этом случае наставником может стать педагог из другой образовательной организации, работающий в другом муниципальном образовании или регионе на основе сетевого взаимодействия. Поиск и подбор такого наставника может осуществляться на дистанционной основе.</w:t>
      </w:r>
    </w:p>
    <w:p w:rsidR="00DE3D95" w:rsidRDefault="00361D77">
      <w:pPr>
        <w:pStyle w:val="25"/>
        <w:numPr>
          <w:ilvl w:val="2"/>
          <w:numId w:val="19"/>
        </w:numPr>
        <w:shd w:val="clear" w:color="auto" w:fill="auto"/>
        <w:tabs>
          <w:tab w:val="left" w:pos="1475"/>
        </w:tabs>
        <w:ind w:left="740" w:firstLine="0"/>
      </w:pPr>
      <w:r>
        <w:t>Требования к компетенциям наставника</w:t>
      </w:r>
    </w:p>
    <w:p w:rsidR="00DE3D95" w:rsidRDefault="00361D77">
      <w:pPr>
        <w:pStyle w:val="25"/>
        <w:shd w:val="clear" w:color="auto" w:fill="auto"/>
        <w:ind w:firstLine="880"/>
      </w:pPr>
      <w:r>
        <w:t xml:space="preserve">Компетенции наставника являются отражением тех функций и обязанностей, которые на него возлагаются на добровольной основе, с его письменного согласия и за дополнительную плату или иные формы мотивирования и стимулирования наставнической деятельности. Среди этих компетенций можно выделить </w:t>
      </w:r>
      <w:proofErr w:type="gramStart"/>
      <w:r>
        <w:t>следующие</w:t>
      </w:r>
      <w:proofErr w:type="gramEnd"/>
      <w:r>
        <w:t>: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13"/>
        </w:tabs>
        <w:spacing w:line="326" w:lineRule="exact"/>
        <w:ind w:firstLine="720"/>
      </w:pPr>
      <w:r>
        <w:t>знать и уметь применять в работе нормативную правовую базу (федеральную, региональную) в сфере образования, наставнической деятельности;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13"/>
        </w:tabs>
        <w:spacing w:line="326" w:lineRule="exact"/>
        <w:ind w:firstLine="720"/>
      </w:pPr>
      <w:r>
        <w:t xml:space="preserve">уметь «вводить в должность» (знакомить с основными обязанностями, требованиями, предъявляемыми к учителю-предметнику (учителю начальных классов), с правилами внутреннего трудового распорядка, охраны труда и техники безопасности); знакомить молодого (начинающего) педагога со школой, с </w:t>
      </w:r>
      <w:r>
        <w:lastRenderedPageBreak/>
        <w:t>расположением учебных классов, кабинетов, служебных и бытовых помещений;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13"/>
        </w:tabs>
        <w:spacing w:line="317" w:lineRule="exact"/>
        <w:ind w:firstLine="720"/>
      </w:pPr>
      <w:r>
        <w:t>разрабатывать совместно с наставляемым педагогом персонализированные программы наставничества с учетом уровня его научной, психолого-педагогической, методической компетентности, уровня мотивации;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13"/>
        </w:tabs>
        <w:spacing w:line="326" w:lineRule="exact"/>
        <w:ind w:firstLine="720"/>
      </w:pPr>
      <w:r>
        <w:t>изучать деловые и нравственные качества молодого педагога, его отношение к проведению занятий, к педагогическому коллективу, обучающимся и их родителям, увлечения, наклонности, круг досугового общения;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13"/>
        </w:tabs>
        <w:spacing w:line="326" w:lineRule="exact"/>
        <w:ind w:firstLine="720"/>
      </w:pPr>
      <w:r>
        <w:t>консультировать по поводу самостоятельного проведения молодым или менее опытным педагогом учебных занятий и внеклассных мероприятий;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13"/>
        </w:tabs>
        <w:spacing w:line="326" w:lineRule="exact"/>
        <w:ind w:firstLine="720"/>
      </w:pPr>
      <w:r>
        <w:t>оказывать молодому (начинающему) педагогу индивидуальную помощь в овладении практическими приемами и способами качественного проведения занятий, выявлять и совместно устранять допущенные ошибки;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13"/>
        </w:tabs>
        <w:spacing w:line="326" w:lineRule="exact"/>
        <w:ind w:firstLine="720"/>
      </w:pPr>
      <w:r>
        <w:t>личным примером развивать положительные качества наставляемого, привлекать к участию в общественной жизни коллектива, содействовать развитию общекультурного и профессионального кругозора;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13"/>
        </w:tabs>
        <w:spacing w:line="326" w:lineRule="exact"/>
        <w:ind w:firstLine="720"/>
      </w:pPr>
      <w:r>
        <w:t>участвовать в обсуждении вопросов, связанных с педагогической и общественной деятельностью молодого (начинающего) педагога, вносить предложения о его поощрении или применении мер воспитательного и дисциплинарного воздействия;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13"/>
        </w:tabs>
        <w:spacing w:line="326" w:lineRule="exact"/>
        <w:ind w:firstLine="720"/>
      </w:pPr>
      <w:r>
        <w:t>периодически сообщать куратору или руководителю методического объединения о процессе адаптации молодого (начинающего) педагога, результативности его профессиональной деятельности;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13"/>
        </w:tabs>
        <w:spacing w:line="326" w:lineRule="exact"/>
        <w:ind w:firstLine="720"/>
      </w:pPr>
      <w:r>
        <w:t>подводить итоги профессиональной адаптации молодого (начинающего) педагога с предложениями по дальнейшей работе и др.</w:t>
      </w:r>
    </w:p>
    <w:p w:rsidR="00DE3D95" w:rsidRDefault="00361D77">
      <w:pPr>
        <w:pStyle w:val="25"/>
        <w:shd w:val="clear" w:color="auto" w:fill="auto"/>
        <w:spacing w:line="326" w:lineRule="exact"/>
        <w:ind w:firstLine="720"/>
      </w:pPr>
      <w:r>
        <w:t>У наставника, помимо соответствующих обязанностей, имеются и соответствующие права: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13"/>
        </w:tabs>
        <w:spacing w:line="326" w:lineRule="exact"/>
        <w:ind w:firstLine="720"/>
      </w:pPr>
      <w:r>
        <w:t>привлекать наставляемого к участию в мероприятиях, связанных с реализацией персонализированной программы наставничества;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13"/>
        </w:tabs>
        <w:spacing w:line="326" w:lineRule="exact"/>
        <w:ind w:firstLine="720"/>
      </w:pPr>
      <w:r>
        <w:t>участвовать в обсуждении вопросов, связанных с внедрением (применением) системы (целевой модели) наставничества в образовательной организации, в том числе с деятельностью наставляемого;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13"/>
        </w:tabs>
        <w:spacing w:line="326" w:lineRule="exact"/>
        <w:ind w:firstLine="720"/>
      </w:pPr>
      <w:r>
        <w:t xml:space="preserve">выбирать формы и методы взаимодействия с </w:t>
      </w:r>
      <w:proofErr w:type="gramStart"/>
      <w:r>
        <w:t>наставляемым</w:t>
      </w:r>
      <w:proofErr w:type="gramEnd"/>
      <w:r>
        <w:t xml:space="preserve"> и своевременности выполнения заданий, проектов, определенных персонализированной программой наставничества;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29"/>
        </w:tabs>
        <w:spacing w:line="326" w:lineRule="exact"/>
        <w:ind w:firstLine="720"/>
      </w:pPr>
      <w:r>
        <w:t xml:space="preserve">в составе комиссий принимать участие в аттестации </w:t>
      </w:r>
      <w:proofErr w:type="gramStart"/>
      <w:r>
        <w:t>наставляемого</w:t>
      </w:r>
      <w:proofErr w:type="gramEnd"/>
      <w:r>
        <w:t xml:space="preserve"> и иных оценочных или конкурсных мероприятиях;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29"/>
        </w:tabs>
        <w:spacing w:line="326" w:lineRule="exact"/>
        <w:ind w:firstLine="720"/>
      </w:pPr>
      <w:r>
        <w:t>принимать участие в оценке качества реализованной персонализированной программы наставничества, в оценке соответствия условий ее организации требованиям и принципам системы (целевой модели) наставничества;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29"/>
        </w:tabs>
        <w:spacing w:line="326" w:lineRule="exact"/>
        <w:ind w:firstLine="720"/>
      </w:pPr>
      <w:r>
        <w:t>обращаться к куратору с предложениями по внесению изменений и дополнений в документацию и инструменты осуществления персонализированных программ наставничества; за организационно-методической поддержкой;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29"/>
        </w:tabs>
        <w:ind w:firstLine="720"/>
      </w:pPr>
      <w:r>
        <w:t>обращаться к руководителю образовательной организации</w:t>
      </w:r>
    </w:p>
    <w:p w:rsidR="00DE3D95" w:rsidRDefault="00361D77">
      <w:pPr>
        <w:pStyle w:val="25"/>
        <w:shd w:val="clear" w:color="auto" w:fill="auto"/>
        <w:tabs>
          <w:tab w:val="left" w:pos="2890"/>
          <w:tab w:val="left" w:pos="5893"/>
          <w:tab w:val="left" w:pos="8467"/>
        </w:tabs>
        <w:ind w:firstLine="0"/>
      </w:pPr>
      <w:r>
        <w:t xml:space="preserve">с мотивированным заявлением о сложении обязанностей наставника по причинам </w:t>
      </w:r>
      <w:r>
        <w:lastRenderedPageBreak/>
        <w:t>личного характера или успешного выполнения лицом, в отношении которого осуществляется</w:t>
      </w:r>
      <w:r>
        <w:tab/>
        <w:t>наставничество,</w:t>
      </w:r>
      <w:r>
        <w:tab/>
        <w:t>мероприятий,</w:t>
      </w:r>
      <w:r>
        <w:tab/>
        <w:t>содержащихся</w:t>
      </w:r>
    </w:p>
    <w:p w:rsidR="00DE3D95" w:rsidRDefault="00361D77">
      <w:pPr>
        <w:pStyle w:val="25"/>
        <w:shd w:val="clear" w:color="auto" w:fill="auto"/>
        <w:spacing w:after="229"/>
        <w:ind w:firstLine="0"/>
      </w:pPr>
      <w:r>
        <w:t xml:space="preserve">в персонализированной программе </w:t>
      </w:r>
      <w:proofErr w:type="gramStart"/>
      <w:r>
        <w:t>наставляемого</w:t>
      </w:r>
      <w:proofErr w:type="gramEnd"/>
      <w:r>
        <w:t>.</w:t>
      </w:r>
    </w:p>
    <w:p w:rsidR="00DE3D95" w:rsidRDefault="00361D77">
      <w:pPr>
        <w:pStyle w:val="25"/>
        <w:numPr>
          <w:ilvl w:val="2"/>
          <w:numId w:val="19"/>
        </w:numPr>
        <w:shd w:val="clear" w:color="auto" w:fill="auto"/>
        <w:tabs>
          <w:tab w:val="left" w:pos="1508"/>
        </w:tabs>
        <w:spacing w:line="336" w:lineRule="exact"/>
        <w:ind w:firstLine="720"/>
      </w:pPr>
      <w:r>
        <w:t>Кто может быть наставляемым?</w:t>
      </w:r>
    </w:p>
    <w:p w:rsidR="00DE3D95" w:rsidRDefault="00361D77">
      <w:pPr>
        <w:pStyle w:val="25"/>
        <w:shd w:val="clear" w:color="auto" w:fill="auto"/>
        <w:spacing w:line="336" w:lineRule="exact"/>
        <w:ind w:left="880" w:firstLine="0"/>
        <w:jc w:val="left"/>
      </w:pPr>
      <w:proofErr w:type="gramStart"/>
      <w:r>
        <w:t>Наставляемые формируются из числа:</w:t>
      </w:r>
      <w:proofErr w:type="gramEnd"/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29"/>
        </w:tabs>
        <w:spacing w:line="336" w:lineRule="exact"/>
        <w:ind w:firstLine="720"/>
      </w:pPr>
      <w:r>
        <w:t>молодых/начинающих педагогов;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29"/>
        </w:tabs>
        <w:spacing w:line="336" w:lineRule="exact"/>
        <w:ind w:firstLine="720"/>
      </w:pPr>
      <w:r>
        <w:t>педагогов, приступивших к работе после длительного перерыва;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29"/>
        </w:tabs>
        <w:spacing w:line="326" w:lineRule="exact"/>
        <w:ind w:firstLine="720"/>
      </w:pPr>
      <w:r>
        <w:t>педагогов, находящихся в процессе адаптации на новом месте работы;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29"/>
        </w:tabs>
        <w:spacing w:line="326" w:lineRule="exact"/>
        <w:ind w:firstLine="720"/>
      </w:pPr>
      <w:r>
        <w:t>педагогов, желающих повысить свой профессиональный уровень в определенном направлении педагогической деятельности (предметная область, воспитательная и внеурочная деятельность, дополнительное образование, работа с родителями и пр.);</w:t>
      </w:r>
    </w:p>
    <w:p w:rsidR="00C64843" w:rsidRDefault="00361D77" w:rsidP="00C64843">
      <w:pPr>
        <w:pStyle w:val="25"/>
        <w:numPr>
          <w:ilvl w:val="0"/>
          <w:numId w:val="12"/>
        </w:numPr>
        <w:shd w:val="clear" w:color="auto" w:fill="auto"/>
        <w:spacing w:line="326" w:lineRule="exact"/>
        <w:ind w:firstLine="720"/>
      </w:pPr>
      <w:r>
        <w:t xml:space="preserve"> педагогов, желающих овладеть современными </w:t>
      </w:r>
      <w:r>
        <w:rPr>
          <w:lang w:val="en-US" w:eastAsia="en-US" w:bidi="en-US"/>
        </w:rPr>
        <w:t>IT</w:t>
      </w:r>
      <w:r>
        <w:t xml:space="preserve">-программами, цифровыми навыками, </w:t>
      </w:r>
      <w:proofErr w:type="gramStart"/>
      <w:r>
        <w:t>ИКТ-компетен</w:t>
      </w:r>
      <w:r>
        <w:rPr>
          <w:rStyle w:val="29"/>
        </w:rPr>
        <w:t>ц</w:t>
      </w:r>
      <w:r>
        <w:t>иями</w:t>
      </w:r>
      <w:proofErr w:type="gramEnd"/>
      <w:r>
        <w:t xml:space="preserve"> и т.д.;</w:t>
      </w:r>
    </w:p>
    <w:p w:rsidR="00DE3D95" w:rsidRDefault="00C64843" w:rsidP="00C64843">
      <w:pPr>
        <w:pStyle w:val="25"/>
        <w:numPr>
          <w:ilvl w:val="0"/>
          <w:numId w:val="12"/>
        </w:numPr>
        <w:shd w:val="clear" w:color="auto" w:fill="auto"/>
        <w:spacing w:line="326" w:lineRule="exact"/>
        <w:ind w:firstLine="720"/>
      </w:pPr>
      <w:r>
        <w:t xml:space="preserve"> педагогов, находящихся в </w:t>
      </w:r>
      <w:r w:rsidR="00361D77">
        <w:t>состоянии профессионального, эмоционального выгорания;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429"/>
        </w:tabs>
        <w:ind w:firstLine="720"/>
      </w:pPr>
      <w:r>
        <w:t>педагогов, испытывающих другие профессиональные затруднения и осознающих потребность в наставнике;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ind w:firstLine="720"/>
      </w:pPr>
      <w:r>
        <w:t xml:space="preserve"> стажеров/студентов, заключивших договор с обязательством последующего принятия на работу и/или проходящих стажировку/практику в образовательной организации.</w:t>
      </w:r>
    </w:p>
    <w:p w:rsidR="00DE3D95" w:rsidRDefault="00361D77">
      <w:pPr>
        <w:pStyle w:val="25"/>
        <w:shd w:val="clear" w:color="auto" w:fill="auto"/>
        <w:ind w:left="1460" w:firstLine="0"/>
        <w:jc w:val="left"/>
      </w:pPr>
      <w:r>
        <w:t>Права наставляемого: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225"/>
        </w:tabs>
        <w:ind w:firstLine="720"/>
      </w:pPr>
      <w:proofErr w:type="gramStart"/>
      <w:r>
        <w:t>пользоваться имеющейся в образовательной организации нормативной,</w:t>
      </w:r>
      <w:proofErr w:type="gramEnd"/>
    </w:p>
    <w:p w:rsidR="00DE3D95" w:rsidRDefault="00361D77" w:rsidP="00C64843">
      <w:pPr>
        <w:pStyle w:val="25"/>
        <w:shd w:val="clear" w:color="auto" w:fill="auto"/>
        <w:tabs>
          <w:tab w:val="left" w:pos="5893"/>
        </w:tabs>
        <w:ind w:firstLine="0"/>
      </w:pPr>
      <w:r>
        <w:t>информационно-аналитической и учебно-методической документацией,</w:t>
      </w:r>
      <w:r w:rsidR="00C64843">
        <w:t xml:space="preserve"> материалами и иными ресурсами, </w:t>
      </w:r>
      <w:r>
        <w:t>обеспечивающими реализацию</w:t>
      </w:r>
      <w:r w:rsidR="00C64843">
        <w:t xml:space="preserve"> </w:t>
      </w:r>
      <w:r>
        <w:t>персонализированной программы наставничества;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052"/>
        </w:tabs>
        <w:ind w:firstLine="720"/>
      </w:pPr>
      <w:r>
        <w:t>в индивидуальном порядке обращаться к наставнику за советом, помощью по вопросам, связанным с наставничеством; запрашивать интересующую информацию;</w:t>
      </w:r>
    </w:p>
    <w:p w:rsidR="00DE3D95" w:rsidRDefault="00361D77">
      <w:pPr>
        <w:pStyle w:val="25"/>
        <w:numPr>
          <w:ilvl w:val="0"/>
          <w:numId w:val="12"/>
        </w:numPr>
        <w:shd w:val="clear" w:color="auto" w:fill="auto"/>
        <w:tabs>
          <w:tab w:val="left" w:pos="1057"/>
        </w:tabs>
        <w:ind w:firstLine="720"/>
      </w:pPr>
      <w:r>
        <w:t>принимать участие в оценке качества реализованных персонализированных программ наставничества, в оценке соответствия условий их организации требованиям и принципам системы (целевой модели) наставничества;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1042"/>
        </w:tabs>
        <w:ind w:firstLine="740"/>
      </w:pPr>
      <w:r>
        <w:t>выходить с ходатайством о замене наставника к куратору реализации программ наставничества в образовательной организации.</w:t>
      </w:r>
    </w:p>
    <w:p w:rsidR="00DE3D95" w:rsidRDefault="00361D77">
      <w:pPr>
        <w:pStyle w:val="12"/>
        <w:keepNext/>
        <w:keepLines/>
        <w:numPr>
          <w:ilvl w:val="0"/>
          <w:numId w:val="21"/>
        </w:numPr>
        <w:shd w:val="clear" w:color="auto" w:fill="auto"/>
        <w:tabs>
          <w:tab w:val="left" w:pos="1407"/>
        </w:tabs>
        <w:spacing w:after="0" w:line="322" w:lineRule="exact"/>
        <w:ind w:firstLine="740"/>
        <w:jc w:val="both"/>
      </w:pPr>
      <w:bookmarkStart w:id="25" w:name="bookmark25"/>
      <w:r>
        <w:t xml:space="preserve">Основные подходы к организации взаимодействия «наставник </w:t>
      </w:r>
      <w:r>
        <w:rPr>
          <w:rStyle w:val="13"/>
        </w:rPr>
        <w:t>-</w:t>
      </w:r>
      <w:bookmarkEnd w:id="25"/>
    </w:p>
    <w:p w:rsidR="00DE3D95" w:rsidRDefault="00361D77">
      <w:pPr>
        <w:pStyle w:val="32"/>
        <w:shd w:val="clear" w:color="auto" w:fill="auto"/>
        <w:spacing w:after="240" w:line="322" w:lineRule="exact"/>
        <w:ind w:firstLine="740"/>
        <w:jc w:val="both"/>
      </w:pPr>
      <w:r>
        <w:t>наставляемый»</w:t>
      </w:r>
    </w:p>
    <w:p w:rsidR="00DE3D95" w:rsidRDefault="00361D77">
      <w:pPr>
        <w:pStyle w:val="25"/>
        <w:shd w:val="clear" w:color="auto" w:fill="auto"/>
        <w:ind w:firstLine="740"/>
      </w:pPr>
      <w:r>
        <w:t>Сегодня в образовании актуален как поиск инновационных стратегий наставничества, так и умелое, бережное встраивание в современную жизнь образовательной организации традиционных форм взаимоотношений между наставниками и наставляемыми.</w:t>
      </w:r>
    </w:p>
    <w:p w:rsidR="00DE3D95" w:rsidRDefault="00361D77">
      <w:pPr>
        <w:pStyle w:val="25"/>
        <w:shd w:val="clear" w:color="auto" w:fill="auto"/>
        <w:ind w:firstLine="740"/>
      </w:pPr>
      <w:r>
        <w:t>Инновационными стратегиями реализации наставничества педагогических работников образовательных организаций, повышающими его эффективность, можно назвать: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1407"/>
        </w:tabs>
        <w:ind w:firstLine="740"/>
      </w:pPr>
      <w:r>
        <w:t xml:space="preserve">привлечение молодых педагогов к выполнению роли наставника по </w:t>
      </w:r>
      <w:r>
        <w:lastRenderedPageBreak/>
        <w:t>отношению к более опытным педагогам с целью преодоления их профессиональных затруднений, посредством новых ресурсов и компетенций молодого поколения (в области инновационных форм работы в образовательной деятельности; цифровых технологий и информационно-коммуникативных компетенций);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1407"/>
        </w:tabs>
        <w:ind w:firstLine="740"/>
      </w:pPr>
      <w:r>
        <w:t>реализация индивидуальных траекторий (индивидуализация запросов от наставляемых), выбор форм и видов наставничества «под запрос», личностно ориентированное наставничество;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1407"/>
        </w:tabs>
        <w:ind w:firstLine="740"/>
      </w:pPr>
      <w:r>
        <w:t>использование групповых форм наставничества;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1407"/>
        </w:tabs>
        <w:ind w:firstLine="740"/>
      </w:pPr>
      <w:proofErr w:type="gramStart"/>
      <w:r>
        <w:t xml:space="preserve">взаимодействие наставников и наставляемых в рамках тематических проектов/проектной деятельности (целевые </w:t>
      </w:r>
      <w:proofErr w:type="spellStart"/>
      <w:r>
        <w:t>интенсивы</w:t>
      </w:r>
      <w:proofErr w:type="spellEnd"/>
      <w:r>
        <w:t>, онлайн-марафоны от наставников, разработка дистанционных курсов, запись видеороликов и др.);</w:t>
      </w:r>
      <w:proofErr w:type="gramEnd"/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1407"/>
        </w:tabs>
        <w:ind w:firstLine="740"/>
      </w:pPr>
      <w:r>
        <w:t xml:space="preserve">сетевую инициативу (взаимодействие с сетевыми партнерами, другими образовательными организациями, педагогическими вузами и организациями СПО, ЦНППМ </w:t>
      </w:r>
      <w:proofErr w:type="gramStart"/>
      <w:r>
        <w:t>ПР</w:t>
      </w:r>
      <w:proofErr w:type="gramEnd"/>
      <w:r>
        <w:t xml:space="preserve"> и др.);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1407"/>
        </w:tabs>
        <w:ind w:firstLine="740"/>
      </w:pPr>
      <w:r>
        <w:t xml:space="preserve">виртуальное пространство многоуровневого сетевого наставничества и взаимодействия (формирование электронной базы наставничества, совместные </w:t>
      </w:r>
      <w:proofErr w:type="gramStart"/>
      <w:r>
        <w:t>интернет-проекты</w:t>
      </w:r>
      <w:proofErr w:type="gramEnd"/>
      <w:r>
        <w:t>, консультации, конкурсы и пр.);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1407"/>
        </w:tabs>
        <w:ind w:firstLine="740"/>
      </w:pPr>
      <w:r>
        <w:t>привлечение внешних компетентных наставников и экспертов.</w:t>
      </w:r>
    </w:p>
    <w:p w:rsidR="00DE3D95" w:rsidRDefault="00361D77">
      <w:pPr>
        <w:pStyle w:val="25"/>
        <w:shd w:val="clear" w:color="auto" w:fill="auto"/>
        <w:ind w:firstLine="740"/>
      </w:pPr>
      <w:r>
        <w:t>Важными условиями успешного взаимодействия наставника и наставляемого</w:t>
      </w:r>
    </w:p>
    <w:p w:rsidR="00DE3D95" w:rsidRDefault="00361D77">
      <w:pPr>
        <w:pStyle w:val="25"/>
        <w:shd w:val="clear" w:color="auto" w:fill="auto"/>
        <w:ind w:firstLine="0"/>
      </w:pPr>
      <w:r>
        <w:t>являются соблюдение принципа добровольности, принятие своей роли, наличие объединяющих факторов: общность профессиональных интересов, взаимная заинтересованность и симпатия, уважение и доверие, мотивация к профессиональному росту и развитию, а также готовность к наставническому взаимодействию.</w:t>
      </w:r>
    </w:p>
    <w:p w:rsidR="00DE3D95" w:rsidRDefault="00361D77">
      <w:pPr>
        <w:pStyle w:val="25"/>
        <w:shd w:val="clear" w:color="auto" w:fill="auto"/>
        <w:ind w:firstLine="740"/>
      </w:pPr>
      <w:r>
        <w:rPr>
          <w:rStyle w:val="27"/>
        </w:rPr>
        <w:t>Основные подходы к организации взаимодействия пары «наставник - наставляемый»</w:t>
      </w:r>
      <w:r>
        <w:t xml:space="preserve"> фактически сводятся к неким правилам-договоренностям, которые принимаются обеими сторонами. Они обговариваются в самом начале реализации наставнической программы. Эти правила можно сформулировать следующим образом: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1407"/>
        </w:tabs>
        <w:ind w:firstLine="740"/>
      </w:pPr>
      <w:r>
        <w:t>наставнические отношения формируются на условиях добровольности, взаимного согласия и доверия, взаимообогащения и открытого диалога;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1418"/>
        </w:tabs>
        <w:spacing w:line="326" w:lineRule="exact"/>
        <w:ind w:firstLine="740"/>
      </w:pPr>
      <w:r>
        <w:t>формированию наставнических пар/групп предшествует индивидуальная беседа с наставляемым и кандидатом в наставники, учитываются результаты анкетирования (анкета по изучению уровня удовлетворенности преподавателей профессиональной деятельностью);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1418"/>
        </w:tabs>
        <w:spacing w:line="326" w:lineRule="exact"/>
        <w:ind w:firstLine="740"/>
      </w:pPr>
      <w:proofErr w:type="gramStart"/>
      <w:r>
        <w:t>наставник является авторитетным лицом для наставляемого, обладает достаточным профессиональным мастерством и компетенциями, педагогическим опытом и личностными характеристиками для удовлетворения профессионального запроса наставляемого;</w:t>
      </w:r>
      <w:proofErr w:type="gramEnd"/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1418"/>
        </w:tabs>
        <w:spacing w:line="326" w:lineRule="exact"/>
        <w:ind w:firstLine="740"/>
      </w:pPr>
      <w:r>
        <w:t xml:space="preserve">наставник помогает </w:t>
      </w:r>
      <w:proofErr w:type="gramStart"/>
      <w:r>
        <w:t>наставляемому</w:t>
      </w:r>
      <w:proofErr w:type="gramEnd"/>
      <w:r>
        <w:t xml:space="preserve"> определить векторы профессионального и личностного развития и роста, нарисовать образ желаемого будущего в профессии для наставляемого;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1418"/>
        </w:tabs>
        <w:spacing w:line="326" w:lineRule="exact"/>
        <w:ind w:firstLine="740"/>
      </w:pPr>
      <w:r>
        <w:t xml:space="preserve">наставник ориентируется на достижение </w:t>
      </w:r>
      <w:proofErr w:type="gramStart"/>
      <w:r>
        <w:t>наставляемым</w:t>
      </w:r>
      <w:proofErr w:type="gramEnd"/>
      <w:r>
        <w:t xml:space="preserve"> поставленной конкретной цели (профессионального запроса), но также по обоюдному согласию ориентируется на долгосрочную перспективу взаимодействия;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1418"/>
        </w:tabs>
        <w:spacing w:line="326" w:lineRule="exact"/>
        <w:ind w:firstLine="740"/>
      </w:pPr>
      <w:r>
        <w:lastRenderedPageBreak/>
        <w:t>наставник предлагает свою помощь в достижении целей, указывает на риски и противоречия;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1418"/>
        </w:tabs>
        <w:spacing w:line="326" w:lineRule="exact"/>
        <w:ind w:firstLine="740"/>
      </w:pPr>
      <w:r>
        <w:t xml:space="preserve">наставник не навязывает </w:t>
      </w:r>
      <w:proofErr w:type="gramStart"/>
      <w:r>
        <w:t>наставляемому</w:t>
      </w:r>
      <w:proofErr w:type="gramEnd"/>
      <w:r>
        <w:t xml:space="preserve"> собственное мнение и позицию, стимулирует развитие у наставляемого инициативы и социальной, профессиональной активности;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1418"/>
        </w:tabs>
        <w:spacing w:line="326" w:lineRule="exact"/>
        <w:ind w:firstLine="740"/>
      </w:pPr>
      <w:r>
        <w:t>наставник старается оказывать личностную и психологическую поддержку, мотивирует наставляемого на достижение успеха;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1418"/>
        </w:tabs>
        <w:spacing w:line="326" w:lineRule="exact"/>
        <w:ind w:firstLine="740"/>
      </w:pPr>
      <w:r>
        <w:t>наставник соблюдает этические принципы взаимодействия и общения, обоюдные договоренности и конфиденциальность (не разглашает информацию, которую передает ему наставляемый), не выходит за допустимые рамки субординации;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1418"/>
        </w:tabs>
        <w:spacing w:after="240" w:line="326" w:lineRule="exact"/>
        <w:ind w:firstLine="740"/>
      </w:pPr>
      <w:r>
        <w:t>наставник и наставляемый стремятся использовать современные формы и технологии наставничества (в том числе дистанционные), совершенствуют свои компетенции в области информационно-коммуникативных технологий.</w:t>
      </w:r>
    </w:p>
    <w:p w:rsidR="00DE3D95" w:rsidRDefault="00361D77">
      <w:pPr>
        <w:pStyle w:val="12"/>
        <w:keepNext/>
        <w:keepLines/>
        <w:numPr>
          <w:ilvl w:val="0"/>
          <w:numId w:val="23"/>
        </w:numPr>
        <w:shd w:val="clear" w:color="auto" w:fill="auto"/>
        <w:tabs>
          <w:tab w:val="left" w:pos="1220"/>
        </w:tabs>
        <w:spacing w:after="0" w:line="326" w:lineRule="exact"/>
        <w:ind w:firstLine="740"/>
        <w:jc w:val="both"/>
      </w:pPr>
      <w:bookmarkStart w:id="26" w:name="bookmark26"/>
      <w:r>
        <w:t xml:space="preserve">Формы и виды наставничества педагогических работников </w:t>
      </w:r>
      <w:proofErr w:type="gramStart"/>
      <w:r>
        <w:t>в</w:t>
      </w:r>
      <w:bookmarkEnd w:id="26"/>
      <w:proofErr w:type="gramEnd"/>
    </w:p>
    <w:p w:rsidR="00DE3D95" w:rsidRDefault="00361D77" w:rsidP="00C64843">
      <w:pPr>
        <w:pStyle w:val="32"/>
        <w:shd w:val="clear" w:color="auto" w:fill="auto"/>
        <w:spacing w:after="0" w:line="326" w:lineRule="exact"/>
        <w:ind w:firstLine="740"/>
        <w:jc w:val="both"/>
      </w:pPr>
      <w:r>
        <w:t xml:space="preserve">образовательных </w:t>
      </w:r>
      <w:proofErr w:type="gramStart"/>
      <w:r>
        <w:t>организациях</w:t>
      </w:r>
      <w:proofErr w:type="gramEnd"/>
      <w:r>
        <w:t xml:space="preserve"> общего, среднего профессионального,</w:t>
      </w:r>
      <w:r w:rsidR="00C64843">
        <w:t xml:space="preserve"> дошкольного, </w:t>
      </w:r>
      <w:r>
        <w:t>дополнительного образования</w:t>
      </w:r>
    </w:p>
    <w:p w:rsidR="00DE3D95" w:rsidRDefault="00361D77">
      <w:pPr>
        <w:pStyle w:val="12"/>
        <w:keepNext/>
        <w:keepLines/>
        <w:numPr>
          <w:ilvl w:val="1"/>
          <w:numId w:val="23"/>
        </w:numPr>
        <w:shd w:val="clear" w:color="auto" w:fill="auto"/>
        <w:tabs>
          <w:tab w:val="left" w:pos="1658"/>
        </w:tabs>
        <w:spacing w:after="0" w:line="322" w:lineRule="exact"/>
        <w:ind w:left="1120" w:firstLine="0"/>
        <w:jc w:val="both"/>
      </w:pPr>
      <w:bookmarkStart w:id="27" w:name="bookmark27"/>
      <w:r>
        <w:t>Формы наставничества педагогических работников</w:t>
      </w:r>
      <w:bookmarkEnd w:id="27"/>
    </w:p>
    <w:p w:rsidR="00DE3D95" w:rsidRDefault="00361D77">
      <w:pPr>
        <w:pStyle w:val="25"/>
        <w:shd w:val="clear" w:color="auto" w:fill="auto"/>
        <w:ind w:firstLine="900"/>
      </w:pPr>
      <w:r>
        <w:rPr>
          <w:rStyle w:val="27"/>
        </w:rPr>
        <w:t>Форма наставничества</w:t>
      </w:r>
      <w:r>
        <w:t xml:space="preserve"> - способ реализации наставничества через организацию работы наставнической пары или группы, участники которой находятся в заданной ролевой ситуации, определяемой программой наставничества, основной деятельностью и позицией участников.</w:t>
      </w:r>
    </w:p>
    <w:p w:rsidR="00DE3D95" w:rsidRDefault="00361D77">
      <w:pPr>
        <w:pStyle w:val="70"/>
        <w:shd w:val="clear" w:color="auto" w:fill="auto"/>
        <w:spacing w:line="322" w:lineRule="exact"/>
        <w:ind w:firstLine="740"/>
      </w:pPr>
      <w:r>
        <w:rPr>
          <w:rStyle w:val="71"/>
        </w:rPr>
        <w:t xml:space="preserve">В образовательных организациях общего, среднего профессионального, </w:t>
      </w:r>
      <w:r w:rsidR="00C64843">
        <w:rPr>
          <w:rStyle w:val="71"/>
        </w:rPr>
        <w:t xml:space="preserve">дошкольного, </w:t>
      </w:r>
      <w:bookmarkStart w:id="28" w:name="_GoBack"/>
      <w:bookmarkEnd w:id="28"/>
      <w:r>
        <w:rPr>
          <w:rStyle w:val="71"/>
        </w:rPr>
        <w:t xml:space="preserve">дополнительного образования в отношении педагогических работников могут быть реализованы различные формы наставничества: </w:t>
      </w:r>
      <w:r>
        <w:t xml:space="preserve">«педагог - педагог», «руководитель образовательной организации - педагог», «работодатель - студент педагогического вуза/колледжа» «педагог вуза/колледжа - молодой педагог образовательной организации», «социальный партнер - педагогический работник образовательных организаций СПО и дополнительного образования (далее - </w:t>
      </w:r>
      <w:proofErr w:type="gramStart"/>
      <w:r>
        <w:t>ДО</w:t>
      </w:r>
      <w:proofErr w:type="gramEnd"/>
      <w:r>
        <w:t>).</w:t>
      </w:r>
    </w:p>
    <w:p w:rsidR="00DE3D95" w:rsidRDefault="00361D77">
      <w:pPr>
        <w:pStyle w:val="25"/>
        <w:numPr>
          <w:ilvl w:val="2"/>
          <w:numId w:val="23"/>
        </w:numPr>
        <w:shd w:val="clear" w:color="auto" w:fill="auto"/>
        <w:tabs>
          <w:tab w:val="left" w:pos="1650"/>
        </w:tabs>
        <w:ind w:firstLine="920"/>
      </w:pPr>
      <w:r>
        <w:t>Форма наставничества «педагог-педагог»</w:t>
      </w:r>
    </w:p>
    <w:p w:rsidR="00DE3D95" w:rsidRDefault="00361D77">
      <w:pPr>
        <w:pStyle w:val="25"/>
        <w:shd w:val="clear" w:color="auto" w:fill="auto"/>
        <w:ind w:firstLine="920"/>
      </w:pPr>
      <w:r>
        <w:t xml:space="preserve">Форма наставничества «педагог - педагог» применяется во всех образовательных организациях общего образования, СПО и </w:t>
      </w:r>
      <w:proofErr w:type="gramStart"/>
      <w:r>
        <w:t>ДО</w:t>
      </w:r>
      <w:proofErr w:type="gramEnd"/>
      <w:r>
        <w:t>. В рамках этой формы одной из основных задач наставничества является успешное закрепление молодого (начинающего) педагога на месте работы или в должности педагога, повышение его профессионального потенциала и уровня, а также создание комфортной профессиональной среды внутри образовательной организации.</w:t>
      </w:r>
    </w:p>
    <w:p w:rsidR="00DE3D95" w:rsidRDefault="00361D77">
      <w:pPr>
        <w:pStyle w:val="25"/>
        <w:shd w:val="clear" w:color="auto" w:fill="auto"/>
        <w:ind w:firstLine="920"/>
      </w:pPr>
      <w:r>
        <w:t xml:space="preserve">В такой форме наставничества, как «педагог - педагог», возможны следующие </w:t>
      </w:r>
      <w:r>
        <w:rPr>
          <w:rStyle w:val="27"/>
        </w:rPr>
        <w:t>модели взаимодействия.</w:t>
      </w:r>
    </w:p>
    <w:p w:rsidR="00DE3D95" w:rsidRDefault="00361D77">
      <w:pPr>
        <w:pStyle w:val="25"/>
        <w:numPr>
          <w:ilvl w:val="0"/>
          <w:numId w:val="24"/>
        </w:numPr>
        <w:shd w:val="clear" w:color="auto" w:fill="auto"/>
        <w:tabs>
          <w:tab w:val="left" w:pos="1418"/>
        </w:tabs>
        <w:ind w:firstLine="920"/>
      </w:pPr>
      <w:r>
        <w:t xml:space="preserve">Взаимодействие </w:t>
      </w:r>
      <w:r>
        <w:rPr>
          <w:rStyle w:val="27"/>
        </w:rPr>
        <w:t>«опытный педагог - молодой специалист»,</w:t>
      </w:r>
      <w:r>
        <w:t xml:space="preserve"> которое является классическим вариантом поддержки со стороны опытного педагога (педагога-профессионала) для приобретения молодым педагогом необходимых профессиональных навыков (организационных, предметных, коммуникационных и др.). Здесь подходит и модель ментора, и модель наставника, который является </w:t>
      </w:r>
      <w:r>
        <w:lastRenderedPageBreak/>
        <w:t xml:space="preserve">«другом, товарищем и братом», и модель учителя, когда на первый план выводит не столько перечень необходимых для освоения компетенций и предметных знаний, сколько воодушевляющий и вдохновляющий пример успешного наставника. Наставник учит преодолевать препятствия, внушает </w:t>
      </w:r>
      <w:proofErr w:type="gramStart"/>
      <w:r>
        <w:t>наставляемому</w:t>
      </w:r>
      <w:proofErr w:type="gramEnd"/>
      <w:r>
        <w:t xml:space="preserve"> веру в собственные силы и в позитивные профессиональные перспективы. Формами и методами организации работы с молодыми и начинающими педагогами являются беседы, собеседования, тренинги, встречи с опытными учителями, открытые уроки, внеклассные мероприятия, тематические педсоветы, семинары, методические консультации, посещение и </w:t>
      </w:r>
      <w:proofErr w:type="spellStart"/>
      <w:r>
        <w:t>взаимопосещение</w:t>
      </w:r>
      <w:proofErr w:type="spellEnd"/>
      <w:r>
        <w:t xml:space="preserve"> уроков, анкетирование, тестирование, участие в различных очных и дистанционных мероприятиях.</w:t>
      </w:r>
    </w:p>
    <w:p w:rsidR="00DE3D95" w:rsidRDefault="00361D77">
      <w:pPr>
        <w:pStyle w:val="25"/>
        <w:shd w:val="clear" w:color="auto" w:fill="auto"/>
        <w:ind w:firstLine="780"/>
      </w:pPr>
      <w:r>
        <w:t>В случае успеха молодой педагог закрепляется не только в профессии, но и в данной образовательной организации, спустя три-пять лет проходит аттестацию и стремится к дальнейшему профессиональному росту.</w:t>
      </w:r>
    </w:p>
    <w:p w:rsidR="00DE3D95" w:rsidRDefault="00361D77">
      <w:pPr>
        <w:pStyle w:val="25"/>
        <w:numPr>
          <w:ilvl w:val="0"/>
          <w:numId w:val="24"/>
        </w:numPr>
        <w:shd w:val="clear" w:color="auto" w:fill="auto"/>
        <w:tabs>
          <w:tab w:val="left" w:pos="1418"/>
        </w:tabs>
        <w:ind w:firstLine="920"/>
      </w:pPr>
      <w:r>
        <w:t xml:space="preserve">Взаимодействие </w:t>
      </w:r>
      <w:r>
        <w:rPr>
          <w:rStyle w:val="27"/>
        </w:rPr>
        <w:t xml:space="preserve">«лидер педагогического сообщества - педагог, испытывающий профессиональные затруднения в сфере </w:t>
      </w:r>
      <w:proofErr w:type="spellStart"/>
      <w:r>
        <w:rPr>
          <w:rStyle w:val="27"/>
        </w:rPr>
        <w:t>коммуникации»</w:t>
      </w:r>
      <w:proofErr w:type="gramStart"/>
      <w:r>
        <w:rPr>
          <w:rStyle w:val="27"/>
        </w:rPr>
        <w:t>.</w:t>
      </w:r>
      <w:r>
        <w:t>З</w:t>
      </w:r>
      <w:proofErr w:type="gramEnd"/>
      <w:r>
        <w:t>десь</w:t>
      </w:r>
      <w:proofErr w:type="spellEnd"/>
      <w:r>
        <w:t xml:space="preserve"> на первый план выходит психологическая и личностная поддержка педагога, который в силу различных причин имеет проблемы социального характера в выстраивании коммуникации и социального взаимодействия с отдельными личностями (например, с коллегой), не может найти общий язык с обучающимися и их родителями, сложно взаимодействует с заместителями директора («у меня плохо налаживаются контакты с коллегами», «я испытываю сложности во время уроков, особенно при посещении урока руководством школы» и пр., «я не знаю, как разговаривать с родителями в конфликтных ситуациях» и т.д.). Главное направление наставнической деятельности - профессиональная социализация </w:t>
      </w:r>
      <w:proofErr w:type="gramStart"/>
      <w:r>
        <w:t>наставляемого</w:t>
      </w:r>
      <w:proofErr w:type="gramEnd"/>
      <w:r>
        <w:t>. Эту поддержку необходимо сочетать с профессиональной помощью по развитию его педагогических компетенций и инициатив, которые подчеркнули бы уникальность, нестандартность и неповторимость личности педагога, испытывающего проблемы социального характера, его незаменимость в решении определенных проблем.</w:t>
      </w:r>
    </w:p>
    <w:p w:rsidR="00DE3D95" w:rsidRDefault="00361D77">
      <w:pPr>
        <w:pStyle w:val="25"/>
        <w:numPr>
          <w:ilvl w:val="0"/>
          <w:numId w:val="24"/>
        </w:numPr>
        <w:shd w:val="clear" w:color="auto" w:fill="auto"/>
        <w:ind w:firstLine="900"/>
      </w:pPr>
      <w:r>
        <w:t xml:space="preserve"> Взаимодействие </w:t>
      </w:r>
      <w:r>
        <w:rPr>
          <w:rStyle w:val="27"/>
        </w:rPr>
        <w:t>«педагог-новатор - консервативный педагог»,</w:t>
      </w:r>
      <w:r>
        <w:t xml:space="preserve"> при котором педагог, склонный к новаторству и нестандартным решениям, помогает опытному педагогу овладеть современными цифровыми технологиями. Главный метод общения между наставником и наставляемым - выведение консервативного педагога на рефлексивную позицию в отношении его педагогического опыта, который в значительной мере сформировался в условиях </w:t>
      </w:r>
      <w:proofErr w:type="gramStart"/>
      <w:r>
        <w:t>субъект-объектной</w:t>
      </w:r>
      <w:proofErr w:type="gramEnd"/>
      <w:r>
        <w:t xml:space="preserve"> педагогики. В противном случае возникнет психологический барьер к человеку и к требованию или риск ухода опытного педагога из сферы образования. В случае успешного наставничества возможно вхождение опытного педагога в коллектив в новом качестве квалифицированного специалиста-эксперта инновационных процессов в школе, преодоление собственного профессионального выгорания, переход на новую для него позицию наставника или даже наставника наставников на региональном уровне (во внешнем контуре).</w:t>
      </w:r>
    </w:p>
    <w:p w:rsidR="00DE3D95" w:rsidRDefault="00361D77">
      <w:pPr>
        <w:pStyle w:val="70"/>
        <w:numPr>
          <w:ilvl w:val="0"/>
          <w:numId w:val="24"/>
        </w:numPr>
        <w:shd w:val="clear" w:color="auto" w:fill="auto"/>
        <w:tabs>
          <w:tab w:val="left" w:pos="1468"/>
        </w:tabs>
        <w:spacing w:line="322" w:lineRule="exact"/>
        <w:ind w:firstLine="900"/>
      </w:pPr>
      <w:r>
        <w:rPr>
          <w:rStyle w:val="71"/>
        </w:rPr>
        <w:t xml:space="preserve">Взаимодействие </w:t>
      </w:r>
      <w:r>
        <w:t>«опытный предметник - неопытный предметник»,</w:t>
      </w:r>
    </w:p>
    <w:p w:rsidR="00DE3D95" w:rsidRDefault="00361D77">
      <w:pPr>
        <w:pStyle w:val="25"/>
        <w:shd w:val="clear" w:color="auto" w:fill="auto"/>
        <w:tabs>
          <w:tab w:val="left" w:pos="2366"/>
          <w:tab w:val="left" w:pos="6696"/>
          <w:tab w:val="left" w:pos="8789"/>
        </w:tabs>
        <w:ind w:firstLine="0"/>
      </w:pPr>
      <w:proofErr w:type="gramStart"/>
      <w:r>
        <w:t>которое</w:t>
      </w:r>
      <w:proofErr w:type="gramEnd"/>
      <w:r>
        <w:t xml:space="preserve"> является наименее конфликтным и противоречивым. В рамках этого взаимодействия</w:t>
      </w:r>
      <w:r>
        <w:tab/>
        <w:t>опытный педагог оказывает</w:t>
      </w:r>
      <w:r>
        <w:tab/>
        <w:t>методическую</w:t>
      </w:r>
      <w:r>
        <w:tab/>
        <w:t>поддержку</w:t>
      </w:r>
    </w:p>
    <w:p w:rsidR="00DE3D95" w:rsidRDefault="00361D77">
      <w:pPr>
        <w:pStyle w:val="25"/>
        <w:shd w:val="clear" w:color="auto" w:fill="auto"/>
        <w:ind w:firstLine="0"/>
      </w:pPr>
      <w:r>
        <w:t xml:space="preserve">по конкретному предмету (поиск методических пособий и технологий, составление </w:t>
      </w:r>
      <w:r>
        <w:lastRenderedPageBreak/>
        <w:t xml:space="preserve">рабочих программ и тематических планов и т.д.). Обязательным условием успешного наставничества является вовлечение неопытного педагога в деятельность, связанную с углублением в концептуально-методологические основания изучаемого предмета, привлечение его к написанию статей в научно - методические журналы, к участию в предметных научно-практических конференциях, семинарах, </w:t>
      </w:r>
      <w:proofErr w:type="spellStart"/>
      <w:r>
        <w:t>вебинарах</w:t>
      </w:r>
      <w:proofErr w:type="spellEnd"/>
      <w:r>
        <w:t xml:space="preserve"> с последующим обсуждением, к подготовке сдачи ОГЭ/ЕГЭ по предмету. </w:t>
      </w:r>
      <w:proofErr w:type="gramStart"/>
      <w:r>
        <w:t>В случае успеха наставнической деятельности наставляемый сможет сосредоточиться на развитии олимпиадного движения в образовательной организации, муниципалитете, регионе, на подготовке обучающихся к участию в ОГЭ/ЕГЭ по предмету; на организации взаимодействия с научным сообществом.</w:t>
      </w:r>
      <w:proofErr w:type="gramEnd"/>
    </w:p>
    <w:p w:rsidR="00DE3D95" w:rsidRDefault="00361D77">
      <w:pPr>
        <w:pStyle w:val="25"/>
        <w:shd w:val="clear" w:color="auto" w:fill="auto"/>
        <w:spacing w:after="300"/>
        <w:ind w:firstLine="900"/>
      </w:pPr>
      <w:r>
        <w:t xml:space="preserve">Особую роль в форме наставничества «педагог-педагог» </w:t>
      </w:r>
      <w:r>
        <w:rPr>
          <w:rStyle w:val="27"/>
        </w:rPr>
        <w:t xml:space="preserve">в перспективе </w:t>
      </w:r>
      <w:r>
        <w:t>будут играть педагоги, имеющие квалификационную категорию «педаго</w:t>
      </w:r>
      <w:proofErr w:type="gramStart"/>
      <w:r>
        <w:t>г-</w:t>
      </w:r>
      <w:proofErr w:type="gramEnd"/>
      <w:r>
        <w:t xml:space="preserve"> наставник», «педагог-методист» . Одно из необходимых условий присвоения педагогу квалификационной категории «педагог-наставник» - многолетнее продуктивное участие в реализации персонализированных программ наставничества.</w:t>
      </w:r>
    </w:p>
    <w:p w:rsidR="00DE3D95" w:rsidRDefault="00361D77">
      <w:pPr>
        <w:pStyle w:val="25"/>
        <w:numPr>
          <w:ilvl w:val="2"/>
          <w:numId w:val="23"/>
        </w:numPr>
        <w:shd w:val="clear" w:color="auto" w:fill="auto"/>
        <w:tabs>
          <w:tab w:val="left" w:pos="1468"/>
        </w:tabs>
        <w:ind w:firstLine="740"/>
      </w:pPr>
      <w:r>
        <w:t>Форма наставничества «руководитель образовательной организации - педагог»</w:t>
      </w:r>
    </w:p>
    <w:p w:rsidR="00DE3D95" w:rsidRDefault="00361D77">
      <w:pPr>
        <w:pStyle w:val="25"/>
        <w:shd w:val="clear" w:color="auto" w:fill="auto"/>
        <w:ind w:firstLine="740"/>
        <w:sectPr w:rsidR="00DE3D95">
          <w:pgSz w:w="11900" w:h="16840"/>
          <w:pgMar w:top="1166" w:right="522" w:bottom="1091" w:left="1081" w:header="0" w:footer="3" w:gutter="0"/>
          <w:cols w:space="720"/>
          <w:noEndnote/>
          <w:docGrid w:linePitch="360"/>
        </w:sectPr>
      </w:pPr>
      <w:r>
        <w:t xml:space="preserve">Форма наставничества «руководитель образовательной организации - педагог» применима во всех образовательных организациях общего образования, СПО и </w:t>
      </w:r>
      <w:proofErr w:type="gramStart"/>
      <w:r>
        <w:t>ДО</w:t>
      </w:r>
      <w:proofErr w:type="gramEnd"/>
      <w:r>
        <w:t xml:space="preserve">. </w:t>
      </w:r>
      <w:r>
        <w:rPr>
          <w:vertAlign w:val="superscript"/>
        </w:rPr>
        <w:footnoteReference w:id="12"/>
      </w:r>
    </w:p>
    <w:p w:rsidR="00DE3D95" w:rsidRDefault="00361D77">
      <w:pPr>
        <w:pStyle w:val="25"/>
        <w:shd w:val="clear" w:color="auto" w:fill="auto"/>
        <w:ind w:firstLine="740"/>
      </w:pPr>
      <w:r>
        <w:lastRenderedPageBreak/>
        <w:t>Руководитель образовательной организации как представитель работодателя осуществляет общее руководство и координацию внедрения (применения) системы (целевой модели) наставничества (при участии совета наставников и куратора реализации программ наставничества), другие необходимые действия и функции по построению, внедрению и эффективному функционированию системы (целевой модели) наставничества педагогических работников в образовательных организациях. В отдельных случаях руководитель образовательной организации может стать наставником педагогов, особенно в качестве успешного предметника. В этом случае реализуется форма наставничества «педагог - педагог».</w:t>
      </w:r>
    </w:p>
    <w:p w:rsidR="00DE3D95" w:rsidRDefault="00361D77">
      <w:pPr>
        <w:pStyle w:val="25"/>
        <w:shd w:val="clear" w:color="auto" w:fill="auto"/>
        <w:ind w:firstLine="740"/>
      </w:pPr>
      <w:r>
        <w:rPr>
          <w:rStyle w:val="27"/>
        </w:rPr>
        <w:t>Задачи</w:t>
      </w:r>
      <w:r>
        <w:t xml:space="preserve"> реализации формы наставничества «руководитель образовательной организации - педагог»: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2243"/>
        </w:tabs>
        <w:ind w:left="1100" w:firstLine="700"/>
      </w:pPr>
      <w:r>
        <w:t>создание условий для профессионального становления молодых/начинающих педагогов, возможности самостоятельно, качественно и ответственно выполнять возложенные функциональные обязанности в соответствии с занимаемой должностью;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2243"/>
        </w:tabs>
        <w:ind w:left="1100" w:firstLine="700"/>
      </w:pPr>
      <w:r>
        <w:t>адаптация молодых/начинающих педагогов к условиям осуществления профессиональной деятельности, их закрепление в профессии;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2243"/>
        </w:tabs>
        <w:ind w:left="1100" w:firstLine="700"/>
      </w:pPr>
      <w:r>
        <w:t>формирование сплоченного, творческого, эффективного коллектива за счет включения в адаптационный процесс опытных педагогических работников;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2243"/>
        </w:tabs>
        <w:ind w:left="1100" w:firstLine="700"/>
      </w:pPr>
      <w:r>
        <w:t>снижение показателя текучести кадров, использование превентивных мер по предотвращению профессионального выгорания педагогических работников старших возрастов, развитие форм их горизонтальной и вертикальной мобильности;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2243"/>
        </w:tabs>
        <w:ind w:left="1100" w:firstLine="700"/>
      </w:pPr>
      <w:r>
        <w:t>повышение престижа и укрепление позитивного имиджа школы и педагогов в социокультурном окружении, повышение престижа профессии педагога;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2243"/>
        </w:tabs>
        <w:spacing w:after="300"/>
        <w:ind w:left="1100" w:firstLine="700"/>
      </w:pPr>
      <w:r>
        <w:t>восполнение предметных, психолого-педагогических, методологических дефицитов педагогов внутри данной образовательной организации, а также путем использования внешних контуров.</w:t>
      </w:r>
    </w:p>
    <w:p w:rsidR="00DE3D95" w:rsidRDefault="00361D77">
      <w:pPr>
        <w:pStyle w:val="25"/>
        <w:numPr>
          <w:ilvl w:val="2"/>
          <w:numId w:val="23"/>
        </w:numPr>
        <w:shd w:val="clear" w:color="auto" w:fill="auto"/>
        <w:tabs>
          <w:tab w:val="left" w:pos="1704"/>
        </w:tabs>
        <w:ind w:firstLine="900"/>
      </w:pPr>
      <w:r>
        <w:t>Форма наставничества «работодатель - студент педагогического вуза/колледжа» (обучающиеся в образовательных организациях высшего и среднего профессионального образования, реализующих образовательные программы по направлению подготовки «Образование и педагогические науки»)</w:t>
      </w:r>
    </w:p>
    <w:p w:rsidR="00DE3D95" w:rsidRDefault="00361D77">
      <w:pPr>
        <w:pStyle w:val="25"/>
        <w:shd w:val="clear" w:color="auto" w:fill="auto"/>
        <w:ind w:firstLine="740"/>
      </w:pPr>
      <w:r>
        <w:t xml:space="preserve">Данная форма наставничества в наибольшей степени применима для общеобразовательных организаций, отчасти - для образовательных организаций систем СПО и </w:t>
      </w:r>
      <w:proofErr w:type="gramStart"/>
      <w:r>
        <w:t>ДО</w:t>
      </w:r>
      <w:proofErr w:type="gramEnd"/>
      <w:r>
        <w:t>.</w:t>
      </w:r>
    </w:p>
    <w:p w:rsidR="00DE3D95" w:rsidRDefault="00361D77">
      <w:pPr>
        <w:pStyle w:val="25"/>
        <w:shd w:val="clear" w:color="auto" w:fill="auto"/>
        <w:ind w:firstLine="740"/>
        <w:sectPr w:rsidR="00DE3D95">
          <w:footerReference w:type="default" r:id="rId12"/>
          <w:headerReference w:type="first" r:id="rId13"/>
          <w:footerReference w:type="first" r:id="rId14"/>
          <w:pgSz w:w="11900" w:h="16840"/>
          <w:pgMar w:top="1166" w:right="522" w:bottom="1091" w:left="1081" w:header="0" w:footer="3" w:gutter="0"/>
          <w:cols w:space="720"/>
          <w:noEndnote/>
          <w:titlePg/>
          <w:docGrid w:linePitch="360"/>
        </w:sectPr>
      </w:pPr>
      <w:r>
        <w:t xml:space="preserve">В форме наставничества «работодатель - студент педагогического вуза/колледжа» речь идет о будущем педагоге, а в данный момент - студенте педагогического вуза или организации СПО, который проходит педагогическую </w:t>
      </w:r>
      <w:r>
        <w:rPr>
          <w:vertAlign w:val="superscript"/>
        </w:rPr>
        <w:footnoteReference w:id="13"/>
      </w:r>
    </w:p>
    <w:p w:rsidR="00DE3D95" w:rsidRDefault="00361D77">
      <w:pPr>
        <w:pStyle w:val="25"/>
        <w:shd w:val="clear" w:color="auto" w:fill="auto"/>
        <w:tabs>
          <w:tab w:val="left" w:pos="5261"/>
        </w:tabs>
        <w:ind w:firstLine="0"/>
      </w:pPr>
      <w:r>
        <w:lastRenderedPageBreak/>
        <w:t>практику в образовательной организации</w:t>
      </w:r>
      <w:r>
        <w:rPr>
          <w:vertAlign w:val="superscript"/>
        </w:rPr>
        <w:footnoteReference w:id="14"/>
      </w:r>
      <w:r>
        <w:t xml:space="preserve"> или трудоустроился в ней. Нередки случаи, когда на практику приходит студент - выпускник данной организации с намерением вернуться в нее уже в качестве дипломированного педагога. В данной ситуации у работодателя</w:t>
      </w:r>
      <w:r>
        <w:rPr>
          <w:vertAlign w:val="superscript"/>
        </w:rPr>
        <w:footnoteReference w:id="15"/>
      </w:r>
      <w:r>
        <w:t xml:space="preserve"> появляется возможность осуществления наставничества в отношении будущего коллеги</w:t>
      </w:r>
      <w:r>
        <w:rPr>
          <w:vertAlign w:val="superscript"/>
        </w:rPr>
        <w:footnoteReference w:id="16"/>
      </w:r>
      <w:r>
        <w:t>.</w:t>
      </w:r>
      <w:r>
        <w:tab/>
        <w:t>Для этого необходимо совместно</w:t>
      </w:r>
    </w:p>
    <w:p w:rsidR="00DE3D95" w:rsidRDefault="00361D77">
      <w:pPr>
        <w:pStyle w:val="25"/>
        <w:shd w:val="clear" w:color="auto" w:fill="auto"/>
        <w:ind w:firstLine="0"/>
      </w:pPr>
      <w:r>
        <w:t>с педагогическим вузом или организацией СПО (руководством и руководителем практики) разработать индивидуальную программу прохождения практики студента, в которой будут учтены следующие моменты.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1424"/>
        </w:tabs>
        <w:ind w:firstLine="880"/>
      </w:pPr>
      <w:r>
        <w:t>Студент параллельно с теоретической частью преподавания предмета в вузе/колледже постигает на практике методику преподавания соответствующих тем в образовательной организации путем регулярной подготовки и проведения фрагментов урока/занятия, который ведет опытный педагог и/или педаго</w:t>
      </w:r>
      <w:proofErr w:type="gramStart"/>
      <w:r>
        <w:t>г-</w:t>
      </w:r>
      <w:proofErr w:type="gramEnd"/>
      <w:r>
        <w:t xml:space="preserve"> наставник, а также знакомится с нормативной правовой базой в сфере наставничества, с федеральными государственными образовательными стандартами общего образования, основной образовательной программой школы, содержанием образовательных программ образовательных организаций СПО и </w:t>
      </w:r>
      <w:proofErr w:type="gramStart"/>
      <w:r>
        <w:t>ДО</w:t>
      </w:r>
      <w:proofErr w:type="gramEnd"/>
      <w:r>
        <w:t xml:space="preserve">, </w:t>
      </w:r>
      <w:proofErr w:type="gramStart"/>
      <w:r>
        <w:t>содержанием</w:t>
      </w:r>
      <w:proofErr w:type="gramEnd"/>
      <w:r>
        <w:t>, методикой и технологиями преподавания предметов в продуктивно-</w:t>
      </w:r>
      <w:proofErr w:type="spellStart"/>
      <w:r>
        <w:t>деятельностной</w:t>
      </w:r>
      <w:proofErr w:type="spellEnd"/>
      <w:r>
        <w:t xml:space="preserve"> форме. Такой подход более эффективен, чем подготовка и проведение 2-3 «зачетных» уроков, т.к. позволит многократно отработать действия студент</w:t>
      </w:r>
      <w:proofErr w:type="gramStart"/>
      <w:r>
        <w:t>а-</w:t>
      </w:r>
      <w:proofErr w:type="gramEnd"/>
      <w:r>
        <w:t xml:space="preserve"> практиканта на всех этапах урока/</w:t>
      </w:r>
      <w:proofErr w:type="spellStart"/>
      <w:r>
        <w:t>занятия,на</w:t>
      </w:r>
      <w:proofErr w:type="spellEnd"/>
      <w:r>
        <w:t xml:space="preserve"> различных типах и видах уроков, в том числе инновационных.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1424"/>
        </w:tabs>
        <w:ind w:firstLine="880"/>
      </w:pPr>
      <w:r>
        <w:t>Студент участвует в подготовке и проведении различных мероприятий внеурочной и воспитательной деятельности под руководством опытного педагог</w:t>
      </w:r>
      <w:proofErr w:type="gramStart"/>
      <w:r>
        <w:t>а-</w:t>
      </w:r>
      <w:proofErr w:type="gramEnd"/>
      <w:r>
        <w:t xml:space="preserve"> предметника, классного руководителя, знакомится с содержанием, методикой и технологиями проведения факультативов, элективных курсов, классных часов, родительских собраний, экскурсий, с демонстрационными версиями подготовки к Всероссийским проверочным работам, основному и единому государственным экзаменам (далее - ОГЭ и ЕГЭ) и составлением связанных с этой деятельностью необходимых методических документов (планы внеурочной деятельности, воспитательной деятельности, формы заполнения работ для сдачи ОГЭ и ЕГЭ и т.д.).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1424"/>
        </w:tabs>
        <w:ind w:firstLine="880"/>
        <w:sectPr w:rsidR="00DE3D95">
          <w:pgSz w:w="11900" w:h="16840"/>
          <w:pgMar w:top="1095" w:right="529" w:bottom="1100" w:left="1093" w:header="0" w:footer="3" w:gutter="0"/>
          <w:cols w:space="720"/>
          <w:noEndnote/>
          <w:docGrid w:linePitch="360"/>
        </w:sectPr>
      </w:pPr>
      <w:proofErr w:type="gramStart"/>
      <w:r>
        <w:t>Студент осваивает практическую часть предметов общепедагогического цикла (общая и возрастная педагогика, психология, методика преподавания</w:t>
      </w:r>
      <w:proofErr w:type="gramEnd"/>
      <w:r>
        <w:t xml:space="preserve"> </w:t>
      </w:r>
    </w:p>
    <w:p w:rsidR="00DE3D95" w:rsidRDefault="00361D77">
      <w:pPr>
        <w:pStyle w:val="25"/>
        <w:shd w:val="clear" w:color="auto" w:fill="auto"/>
        <w:tabs>
          <w:tab w:val="left" w:pos="1424"/>
        </w:tabs>
        <w:ind w:firstLine="880"/>
      </w:pPr>
      <w:r>
        <w:lastRenderedPageBreak/>
        <w:t>предметов и т.д.) в форме проектов, исследований, написания курсовых и контрольных работ, поиска и обработки статистических, аналитических, диагностических и прочих данных на материалах той образовательной организации, в которой он проходит педагогическую практику.</w:t>
      </w:r>
    </w:p>
    <w:p w:rsidR="00DE3D95" w:rsidRDefault="00361D77">
      <w:pPr>
        <w:pStyle w:val="25"/>
        <w:shd w:val="clear" w:color="auto" w:fill="auto"/>
        <w:ind w:firstLine="880"/>
      </w:pPr>
      <w:r>
        <w:t xml:space="preserve">- Наставник создает условия для ознакомления студента с цифровой образовательной средой; </w:t>
      </w:r>
      <w:proofErr w:type="gramStart"/>
      <w:r>
        <w:t>представляет возможность</w:t>
      </w:r>
      <w:proofErr w:type="gramEnd"/>
      <w:r>
        <w:t xml:space="preserve"> (при наличии) применить свой педагогический потенциал при поддержке наставника в «</w:t>
      </w:r>
      <w:proofErr w:type="spellStart"/>
      <w:r>
        <w:t>Кванториуме</w:t>
      </w:r>
      <w:proofErr w:type="spellEnd"/>
      <w:r>
        <w:t xml:space="preserve">», «Точке роста» и </w:t>
      </w:r>
      <w:r w:rsidRPr="00C64843">
        <w:rPr>
          <w:lang w:eastAsia="en-US" w:bidi="en-US"/>
        </w:rPr>
        <w:t>«</w:t>
      </w:r>
      <w:r>
        <w:rPr>
          <w:lang w:val="en-US" w:eastAsia="en-US" w:bidi="en-US"/>
        </w:rPr>
        <w:t>IT</w:t>
      </w:r>
      <w:r>
        <w:t>-кубе», в других инновационных образовательных пространствах.</w:t>
      </w:r>
    </w:p>
    <w:p w:rsidR="00DE3D95" w:rsidRDefault="00361D77">
      <w:pPr>
        <w:pStyle w:val="25"/>
        <w:shd w:val="clear" w:color="auto" w:fill="auto"/>
        <w:spacing w:after="300"/>
        <w:ind w:firstLine="740"/>
      </w:pPr>
      <w:proofErr w:type="gramStart"/>
      <w:r>
        <w:t>Такой подход позволит студенту на практике ознакомиться с основными тенденциями развития российского образования, направлениями работы школы, организаций СПО и ДО, вступая в тесные контакты с работодателем в целом, во взаимодействие со многими членами педагогического коллектива (с административными работниками, педагогами-предметниками, классными руководителями, педагогами дополнительного образования, социальными педагогами, мастерами производственного обучения), с обучающимися образовательной организации и их родителями.</w:t>
      </w:r>
      <w:proofErr w:type="gramEnd"/>
      <w:r>
        <w:t xml:space="preserve"> Будет способствовать укреплению связей между педагогическим вузом/колледжем и образовательной организацией общего образования, СПО и </w:t>
      </w:r>
      <w:proofErr w:type="gramStart"/>
      <w:r>
        <w:t>ДО</w:t>
      </w:r>
      <w:proofErr w:type="gramEnd"/>
      <w:r>
        <w:t>. Он сделает педагогическую практику более ориентированной на нужды работодателя, оптимизирует сроки наставничества путем перенесения части наставнической работы с последипломного на преддипломный период становления молодого педагога. Этот подход также усилит мотивацию студента на самоопределение в педагогической профессии, желание после окончания вуза/колледжа прийти работать в данную образовательную организацию, ускорит в дальнейшем процесс профессиональной адаптации.</w:t>
      </w:r>
    </w:p>
    <w:p w:rsidR="00DE3D95" w:rsidRDefault="00361D77">
      <w:pPr>
        <w:pStyle w:val="25"/>
        <w:numPr>
          <w:ilvl w:val="2"/>
          <w:numId w:val="23"/>
        </w:numPr>
        <w:shd w:val="clear" w:color="auto" w:fill="auto"/>
        <w:tabs>
          <w:tab w:val="left" w:pos="1536"/>
        </w:tabs>
        <w:ind w:firstLine="740"/>
      </w:pPr>
      <w:r>
        <w:t>Форма наставничества «педагог вуза/колледжа - молодой педагог образовательной организации»</w:t>
      </w:r>
    </w:p>
    <w:p w:rsidR="00DE3D95" w:rsidRDefault="00361D77">
      <w:pPr>
        <w:pStyle w:val="25"/>
        <w:shd w:val="clear" w:color="auto" w:fill="auto"/>
        <w:ind w:firstLine="740"/>
      </w:pPr>
      <w:r>
        <w:t>Форма наставничества «педагог вуза/ колледжа - молодой педагог образовательной организации» пока относительно редко применяется в наставнической деятельности. Адаптация молодого педагога к профессиональной деятельности, сопровождение в профессиональном становлении и помощь в подготовке к прохождению аттестационных процедур ложатся на плечи работодателя - образовательной организации. Такая форма наставничества, как «педагог вуза/ колледжа - молодой педагог образовательной организации», призвана повысить ответственность колледжей и вузов за качество подготовки молодых специалистов для работы в системе образования.</w:t>
      </w:r>
    </w:p>
    <w:p w:rsidR="00DE3D95" w:rsidRDefault="00361D77">
      <w:pPr>
        <w:pStyle w:val="25"/>
        <w:shd w:val="clear" w:color="auto" w:fill="auto"/>
        <w:ind w:firstLine="740"/>
      </w:pPr>
      <w:proofErr w:type="gramStart"/>
      <w:r>
        <w:t>Вместе с тем форма наставничества «педагог вуза/колледжа - молодой педагог образовательной организации» имеет хорошие перспективы не только для утверждения в профессии и в данной образовательной организации бывшего студента, но также для пролонгированного наблюдения за молодым специалистом со стороны его преподавателей и методистов вуза/колледжа с целью совершенствования базовой подготовки молодых специалистов.</w:t>
      </w:r>
      <w:proofErr w:type="gramEnd"/>
    </w:p>
    <w:p w:rsidR="00DE3D95" w:rsidRDefault="00361D77">
      <w:pPr>
        <w:pStyle w:val="25"/>
        <w:shd w:val="clear" w:color="auto" w:fill="auto"/>
        <w:ind w:firstLine="740"/>
      </w:pPr>
      <w:r>
        <w:t>Данная форма наставничества осуществляется в тесном контакте и взаимодействии с педагогами-наставниками из образовательной организации, в которой начинает свою трудовую деятельность молодой педагог.</w:t>
      </w:r>
    </w:p>
    <w:p w:rsidR="00DE3D95" w:rsidRDefault="00361D77">
      <w:pPr>
        <w:pStyle w:val="25"/>
        <w:shd w:val="clear" w:color="auto" w:fill="auto"/>
        <w:ind w:firstLine="780"/>
      </w:pPr>
      <w:r>
        <w:lastRenderedPageBreak/>
        <w:t>С одной стороны, такая форма наставничества дает возможность вчерашнему студенту чувствовать доброжелательную поддержку своих педагогов из вуза/колледжа, которые разделяют с ним ответственность за профессиональные компетенции, сформированные за годы базового профессионального обучения.</w:t>
      </w:r>
    </w:p>
    <w:p w:rsidR="00DE3D95" w:rsidRDefault="00361D77">
      <w:pPr>
        <w:pStyle w:val="25"/>
        <w:shd w:val="clear" w:color="auto" w:fill="auto"/>
        <w:ind w:firstLine="780"/>
      </w:pPr>
      <w:r>
        <w:t>С другой стороны, она позволяет работодателю на доверительной основе, в контакте с педагогами вуза/колледжа лучше раскрыть потенциальные возможности и способности молодого специалиста, учесть его личностные особенности, социальные и профессиональные запросы.</w:t>
      </w:r>
    </w:p>
    <w:p w:rsidR="00DE3D95" w:rsidRDefault="00361D77">
      <w:pPr>
        <w:pStyle w:val="25"/>
        <w:shd w:val="clear" w:color="auto" w:fill="auto"/>
        <w:ind w:firstLine="780"/>
      </w:pPr>
      <w:r>
        <w:t>Педагоги вуза/ колледжа, наблюдая за выпускником в течение первого года его работы, могут скорректировать свою методику и технологии обучения студентов с учетом анализа дефицитов молодого педагога (бывшего студента), его сильных сторон, а также с учетом запросов работодателя.</w:t>
      </w:r>
    </w:p>
    <w:p w:rsidR="00DE3D95" w:rsidRDefault="00361D77">
      <w:pPr>
        <w:pStyle w:val="25"/>
        <w:shd w:val="clear" w:color="auto" w:fill="auto"/>
        <w:ind w:firstLine="780"/>
      </w:pPr>
      <w:r>
        <w:t>Таким образом, форма наставничества «педагог вуза/ колледжа - молодой педагог образовательной организации» позволит сделать процесс становления молодого профессионала непрерывным и более плавным, менее болезненным для него самого и работодателя.</w:t>
      </w:r>
    </w:p>
    <w:p w:rsidR="00DE3D95" w:rsidRDefault="00361D77">
      <w:pPr>
        <w:pStyle w:val="25"/>
        <w:shd w:val="clear" w:color="auto" w:fill="auto"/>
        <w:spacing w:after="300"/>
        <w:ind w:firstLine="780"/>
      </w:pPr>
      <w:r>
        <w:t>Для реализации данной формы наставничества в образовательной организации необходимо разработать пакет документов между образовательной организацией и педагогическим вузом/ колледжем как между социальными партнерами на взаимовыгодной основе.</w:t>
      </w:r>
    </w:p>
    <w:p w:rsidR="00DE3D95" w:rsidRDefault="00361D77">
      <w:pPr>
        <w:pStyle w:val="25"/>
        <w:numPr>
          <w:ilvl w:val="2"/>
          <w:numId w:val="23"/>
        </w:numPr>
        <w:shd w:val="clear" w:color="auto" w:fill="auto"/>
        <w:tabs>
          <w:tab w:val="left" w:pos="1615"/>
        </w:tabs>
        <w:ind w:left="1600" w:hanging="720"/>
        <w:jc w:val="left"/>
      </w:pPr>
      <w:r>
        <w:t>Форма наставничества «социальный партнер - педагог образовательной организации»</w:t>
      </w:r>
    </w:p>
    <w:p w:rsidR="00DE3D95" w:rsidRDefault="00361D77">
      <w:pPr>
        <w:pStyle w:val="25"/>
        <w:shd w:val="clear" w:color="auto" w:fill="auto"/>
        <w:ind w:firstLine="780"/>
      </w:pPr>
      <w:r>
        <w:t xml:space="preserve">Эта форма наставничества в наибольшей степени применима в системе СПО и </w:t>
      </w:r>
      <w:proofErr w:type="gramStart"/>
      <w:r>
        <w:t>ДО</w:t>
      </w:r>
      <w:proofErr w:type="gramEnd"/>
      <w:r>
        <w:t>, хотя ее потенциал будет также востребован и в общеобразовательной организации.</w:t>
      </w:r>
    </w:p>
    <w:p w:rsidR="00DE3D95" w:rsidRDefault="00361D77">
      <w:pPr>
        <w:pStyle w:val="25"/>
        <w:shd w:val="clear" w:color="auto" w:fill="auto"/>
        <w:ind w:firstLine="780"/>
      </w:pPr>
      <w:r>
        <w:t>Так, например, для педагогов образовательных организаций СПО (преподающих как общеобразовательные предметы, так и специальные предметы) в качестве социальных партнеров и потенциальных наставников могут выступать: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2119"/>
        </w:tabs>
        <w:ind w:left="780" w:firstLine="720"/>
      </w:pPr>
      <w:r>
        <w:t xml:space="preserve">профессорско-преподавательский состав вузов - для преподавателей общеобразовательных предметов, для педагогов ДО, ведущих кружки робототехники, </w:t>
      </w:r>
      <w:r>
        <w:rPr>
          <w:lang w:val="en-US" w:eastAsia="en-US" w:bidi="en-US"/>
        </w:rPr>
        <w:t>IT</w:t>
      </w:r>
      <w:r>
        <w:t xml:space="preserve">-кубы, </w:t>
      </w:r>
      <w:proofErr w:type="spellStart"/>
      <w:r>
        <w:t>кванториумы</w:t>
      </w:r>
      <w:proofErr w:type="spellEnd"/>
      <w:r>
        <w:t xml:space="preserve"> и т.д., для педагого</w:t>
      </w:r>
      <w:proofErr w:type="gramStart"/>
      <w:r>
        <w:t>в-</w:t>
      </w:r>
      <w:proofErr w:type="gramEnd"/>
      <w:r>
        <w:t xml:space="preserve"> психологов, педагогов-логопедов, педагогов-дефектологов, реализующих программы обучения для детей с ОВЗ;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2119"/>
        </w:tabs>
        <w:ind w:left="780" w:firstLine="720"/>
      </w:pPr>
      <w:r>
        <w:t>специалисты и инженерно-технические работники учреждений, предприятий, организаций, в которых студенты проходят производственную практику - для старших мастеров, мастеров производственного обучения, руководителей производственной практики студентов;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2119"/>
        </w:tabs>
        <w:ind w:left="780" w:firstLine="720"/>
      </w:pPr>
      <w:r>
        <w:t>специалисты структурных подразделений управлений силовых ведомств (Министерства обороны, Министерства по чрезвычайным ситуациям, Министерства внутренних дел и т.д. - для преподавателей - организаторов безопасности жизнедеятельности);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2119"/>
        </w:tabs>
        <w:ind w:left="780" w:firstLine="720"/>
      </w:pPr>
      <w:r>
        <w:t>тренерский состав детско-юношеских и взрослых спортивных обществ - для руководителей физического воспитания;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2161"/>
        </w:tabs>
        <w:ind w:left="820" w:firstLine="680"/>
      </w:pPr>
      <w:r>
        <w:t xml:space="preserve">специалисты органов социальной защиты населения, органов опеки </w:t>
      </w:r>
      <w:r>
        <w:lastRenderedPageBreak/>
        <w:t>- для социальных педагогов, педагогов-организаторов, воспитателей;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2161"/>
        </w:tabs>
        <w:ind w:left="820" w:firstLine="680"/>
      </w:pPr>
      <w:r>
        <w:t>члены общественных организаций (волонтерских, РДШ, молодежного объединения «</w:t>
      </w:r>
      <w:proofErr w:type="spellStart"/>
      <w:r>
        <w:t>Юнармия</w:t>
      </w:r>
      <w:proofErr w:type="spellEnd"/>
      <w:r>
        <w:t xml:space="preserve">», некоммерческой организации «Союз «Молодые профессионалы», которая представляет Россию в международной организации </w:t>
      </w:r>
      <w:proofErr w:type="spellStart"/>
      <w:r>
        <w:rPr>
          <w:lang w:val="en-US" w:eastAsia="en-US" w:bidi="en-US"/>
        </w:rPr>
        <w:t>WorldSkillsIntemational</w:t>
      </w:r>
      <w:proofErr w:type="spellEnd"/>
      <w:r w:rsidRPr="00C64843">
        <w:rPr>
          <w:lang w:eastAsia="en-US" w:bidi="en-US"/>
        </w:rPr>
        <w:t xml:space="preserve"> (</w:t>
      </w:r>
      <w:r>
        <w:rPr>
          <w:lang w:val="en-US" w:eastAsia="en-US" w:bidi="en-US"/>
        </w:rPr>
        <w:t>WSI</w:t>
      </w:r>
      <w:r w:rsidRPr="00C64843">
        <w:rPr>
          <w:lang w:eastAsia="en-US" w:bidi="en-US"/>
        </w:rPr>
        <w:t xml:space="preserve">) </w:t>
      </w:r>
      <w:r>
        <w:t>и др.) - для педагого</w:t>
      </w:r>
      <w:proofErr w:type="gramStart"/>
      <w:r>
        <w:t>в-</w:t>
      </w:r>
      <w:proofErr w:type="gramEnd"/>
      <w:r>
        <w:t xml:space="preserve"> организаторов).</w:t>
      </w:r>
    </w:p>
    <w:p w:rsidR="00DE3D95" w:rsidRDefault="00361D77">
      <w:pPr>
        <w:pStyle w:val="25"/>
        <w:shd w:val="clear" w:color="auto" w:fill="auto"/>
        <w:ind w:firstLine="820"/>
      </w:pPr>
      <w:r>
        <w:t xml:space="preserve">Для педагогов образовательных организаций </w:t>
      </w:r>
      <w:proofErr w:type="gramStart"/>
      <w:r>
        <w:t>ДО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качестве социальных партнеров и потенциальных наставников могут выступать: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2161"/>
        </w:tabs>
        <w:ind w:left="820" w:firstLine="680"/>
      </w:pPr>
      <w:r>
        <w:t>деятели искусств академических, народных и прочих театров, консерваторий, филармоний, творческих союзов, творческих коллективов, иных учреждений культуры (домов культуры и творчества) и т.д. - для хормейстеров, балетмейстеров, режиссеров народного театра, художнико</w:t>
      </w:r>
      <w:proofErr w:type="gramStart"/>
      <w:r>
        <w:t>в-</w:t>
      </w:r>
      <w:proofErr w:type="gramEnd"/>
      <w:r>
        <w:t xml:space="preserve"> оформителей, концертмейстеров, руководителей оркестров (духовых, народных инструментов), руководителей фольклорных коллективов, режиссеров театрализованных массовых представлений, акций, фестивалей, мастеров декоративно-прикладного творчества, распорядителей танцевальных программ и т.д.);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2161"/>
        </w:tabs>
        <w:ind w:left="820" w:firstLine="680"/>
      </w:pPr>
      <w:r>
        <w:t>сотрудники музеев, библиотек, центров военно-патриотического воспитания, члены общественных организаций (волонтерских, РДШ, молодежное объединение «</w:t>
      </w:r>
      <w:proofErr w:type="spellStart"/>
      <w:r>
        <w:t>Юнармия</w:t>
      </w:r>
      <w:proofErr w:type="spellEnd"/>
      <w:r>
        <w:t>» - для методистов, педагого</w:t>
      </w:r>
      <w:proofErr w:type="gramStart"/>
      <w:r>
        <w:t>в-</w:t>
      </w:r>
      <w:proofErr w:type="gramEnd"/>
      <w:r>
        <w:t xml:space="preserve"> библиотекарей, руководителей детских общественных объединений, старших вожатых, педагогов-организаторов);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2161"/>
        </w:tabs>
        <w:ind w:left="820" w:firstLine="680"/>
      </w:pPr>
      <w:r>
        <w:t>тренерский состав ведущих спортивных клубов - для инструкторов по физической культуре, тренеров-преподавателей, руководителей кружков и секций спортивной направленности;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2161"/>
        </w:tabs>
        <w:ind w:left="820" w:firstLine="680"/>
      </w:pPr>
      <w:r>
        <w:t xml:space="preserve">специалисты </w:t>
      </w:r>
      <w:proofErr w:type="spellStart"/>
      <w:r>
        <w:t>кванториумов</w:t>
      </w:r>
      <w:proofErr w:type="spellEnd"/>
      <w:r>
        <w:t xml:space="preserve">, </w:t>
      </w:r>
      <w:r>
        <w:rPr>
          <w:lang w:val="en-US" w:eastAsia="en-US" w:bidi="en-US"/>
        </w:rPr>
        <w:t>IT</w:t>
      </w:r>
      <w:r>
        <w:t>-кубов, кружков робототехники, образовательных центров для одаренных детей, малых академий наук - для методистов, педагогов дополнительного образования - руководителей кружков, секций, туристических станций и т.д.;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2161"/>
        </w:tabs>
        <w:ind w:left="820" w:firstLine="680"/>
      </w:pPr>
      <w:r>
        <w:t xml:space="preserve">специалисты психолого-педагогических и </w:t>
      </w:r>
      <w:proofErr w:type="gramStart"/>
      <w:r>
        <w:t>медико-социальных</w:t>
      </w:r>
      <w:proofErr w:type="gramEnd"/>
      <w:r>
        <w:t xml:space="preserve"> центров - для педагогов дополнительного образования, работающих с детьми с ограниченными возможностями здоровья (далее - ОВЗ).</w:t>
      </w:r>
    </w:p>
    <w:p w:rsidR="00DE3D95" w:rsidRDefault="00361D77">
      <w:pPr>
        <w:pStyle w:val="25"/>
        <w:shd w:val="clear" w:color="auto" w:fill="auto"/>
        <w:spacing w:after="300"/>
        <w:ind w:firstLine="820"/>
      </w:pPr>
      <w:r>
        <w:t>Интересный аспект работы педагогических работников образовательных организаций с социальными партнерами - подготовка школьников к всероссийским и международным олимпиадам, которая осуществляется в тесном взаимодействии с членами оргкомитета по подготовке к международным олимпиадам и профильными вузами, структурными подразделениями Российской Академией наук и ведущих научно-исследовательских институтов.</w:t>
      </w:r>
    </w:p>
    <w:p w:rsidR="00DE3D95" w:rsidRDefault="00361D77">
      <w:pPr>
        <w:pStyle w:val="25"/>
        <w:numPr>
          <w:ilvl w:val="2"/>
          <w:numId w:val="23"/>
        </w:numPr>
        <w:shd w:val="clear" w:color="auto" w:fill="auto"/>
        <w:tabs>
          <w:tab w:val="left" w:pos="1590"/>
        </w:tabs>
        <w:ind w:firstLine="820"/>
        <w:jc w:val="left"/>
      </w:pPr>
      <w:r>
        <w:t>Результаты применения разнообразных форм наставничества Реализация любых форм наставничества педагогов или будущих педагогов (студентов педагогических вузов и колледжей) - «педагог - педагог», «руководитель образовательной организации - педагог», «работодатель - студент»,</w:t>
      </w:r>
    </w:p>
    <w:p w:rsidR="00DE3D95" w:rsidRDefault="00361D77">
      <w:pPr>
        <w:pStyle w:val="25"/>
        <w:shd w:val="clear" w:color="auto" w:fill="auto"/>
        <w:spacing w:line="326" w:lineRule="exact"/>
        <w:ind w:firstLine="0"/>
      </w:pPr>
      <w:r>
        <w:t>«педагог вуза/колледжа)» и др. - способна привести к следующим результатам (эффектам):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2238"/>
        </w:tabs>
        <w:spacing w:line="326" w:lineRule="exact"/>
        <w:ind w:left="1100" w:firstLine="700"/>
      </w:pPr>
      <w:r>
        <w:lastRenderedPageBreak/>
        <w:t xml:space="preserve">повышение уровня включенности </w:t>
      </w:r>
      <w:proofErr w:type="spellStart"/>
      <w:r>
        <w:t>молодыхи</w:t>
      </w:r>
      <w:proofErr w:type="spellEnd"/>
      <w:r>
        <w:t xml:space="preserve"> начинающих педагогов в педагогическую деятельность и социально-культурную жизнь образовательной организации;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2248"/>
        </w:tabs>
        <w:spacing w:line="326" w:lineRule="exact"/>
        <w:ind w:left="1100" w:firstLine="700"/>
      </w:pPr>
      <w:r>
        <w:t>укрепление уверенности в собственных силах и развитие личностного и педагогического потенциала работников всех категорий;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3793"/>
        </w:tabs>
        <w:spacing w:line="326" w:lineRule="exact"/>
        <w:ind w:left="1100" w:firstLine="700"/>
      </w:pPr>
      <w:r>
        <w:t xml:space="preserve"> улучшение</w:t>
      </w:r>
      <w:r>
        <w:tab/>
        <w:t>психологического климата в образовательной организации;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2238"/>
        </w:tabs>
        <w:spacing w:line="326" w:lineRule="exact"/>
        <w:ind w:left="1100" w:firstLine="700"/>
      </w:pPr>
      <w:r>
        <w:t>повышение уровня удовлетворенности собственной работой и улучшение психологического состояния специалистов;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2238"/>
        </w:tabs>
        <w:spacing w:line="326" w:lineRule="exact"/>
        <w:ind w:left="1100" w:firstLine="700"/>
      </w:pPr>
      <w:r>
        <w:t>рост числа специалистов, желающих продолжить свою работу в данном коллективе образовательной организации;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2238"/>
        </w:tabs>
        <w:spacing w:line="326" w:lineRule="exact"/>
        <w:ind w:left="1100" w:firstLine="700"/>
      </w:pPr>
      <w:r>
        <w:t>качественный рост успеваемости и улучшение поведения в классах и группах наставляемых;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2238"/>
        </w:tabs>
        <w:spacing w:line="326" w:lineRule="exact"/>
        <w:ind w:left="1100" w:firstLine="700"/>
      </w:pPr>
      <w:r>
        <w:t>сокращение числа конфликтных ситуаций с педагогическим и родительским сообществами;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2243"/>
        </w:tabs>
        <w:spacing w:line="326" w:lineRule="exact"/>
        <w:ind w:left="1100" w:firstLine="700"/>
      </w:pPr>
      <w:r>
        <w:t>повышение научно-методической и социальной активности педагогических работников (написание статей, проведение исследований и т. д., широкое участие учителей в проектной и исследовательской деятельности, в конкурсах профессионального мастерства);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2234"/>
        </w:tabs>
        <w:spacing w:line="326" w:lineRule="exact"/>
        <w:ind w:left="1100" w:firstLine="700"/>
      </w:pPr>
      <w:r>
        <w:t>упрочение связей педагогических и прочих вузов/колледжей со школой и иными образовательными организациями;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2238"/>
        </w:tabs>
        <w:spacing w:after="304" w:line="326" w:lineRule="exact"/>
        <w:ind w:left="1100" w:firstLine="700"/>
      </w:pPr>
      <w:r>
        <w:t>рост числа педагогов, сумевших преодолеть профессиональное выгорание, устранивших профессиональные и личностные затруднения, а также нашедших новые возможности профессионального развития и роста.</w:t>
      </w:r>
    </w:p>
    <w:p w:rsidR="00DE3D95" w:rsidRDefault="00361D77">
      <w:pPr>
        <w:pStyle w:val="12"/>
        <w:keepNext/>
        <w:keepLines/>
        <w:numPr>
          <w:ilvl w:val="1"/>
          <w:numId w:val="23"/>
        </w:numPr>
        <w:shd w:val="clear" w:color="auto" w:fill="auto"/>
        <w:tabs>
          <w:tab w:val="left" w:pos="1022"/>
        </w:tabs>
        <w:spacing w:after="300" w:line="322" w:lineRule="exact"/>
        <w:ind w:left="460" w:firstLine="0"/>
        <w:jc w:val="both"/>
      </w:pPr>
      <w:bookmarkStart w:id="29" w:name="bookmark28"/>
      <w:r>
        <w:t>Виды наставничества педагогических работников в образовательной организации</w:t>
      </w:r>
      <w:bookmarkEnd w:id="29"/>
    </w:p>
    <w:p w:rsidR="00DE3D95" w:rsidRDefault="00361D77">
      <w:pPr>
        <w:pStyle w:val="25"/>
        <w:shd w:val="clear" w:color="auto" w:fill="auto"/>
        <w:ind w:firstLine="720"/>
      </w:pPr>
      <w:proofErr w:type="gramStart"/>
      <w:r>
        <w:rPr>
          <w:rStyle w:val="27"/>
        </w:rPr>
        <w:t>Виртуальное (дистанционное) наставничество</w:t>
      </w:r>
      <w:r>
        <w:t xml:space="preserve"> -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- наставляемый», привлечь профессионалов и сформировать банк данных наставников, делает наставничество доступным для широкого круга лиц.</w:t>
      </w:r>
      <w:proofErr w:type="gramEnd"/>
    </w:p>
    <w:p w:rsidR="00DE3D95" w:rsidRDefault="00361D77">
      <w:pPr>
        <w:pStyle w:val="25"/>
        <w:shd w:val="clear" w:color="auto" w:fill="auto"/>
        <w:ind w:firstLine="720"/>
      </w:pPr>
      <w:r>
        <w:rPr>
          <w:rStyle w:val="27"/>
        </w:rPr>
        <w:t>Наставничество в группе</w:t>
      </w:r>
      <w:r>
        <w:t xml:space="preserve"> - форма наставничества, когда один наставник взаимодействует с группой наставляемых одновременно (от двух и более человек) или один наставляемый взаимодействует сразу с несколькими наставниками по различным сферам педагогической деятельности.</w:t>
      </w:r>
    </w:p>
    <w:p w:rsidR="00DE3D95" w:rsidRDefault="00361D77">
      <w:pPr>
        <w:pStyle w:val="25"/>
        <w:shd w:val="clear" w:color="auto" w:fill="auto"/>
        <w:ind w:firstLine="740"/>
      </w:pPr>
      <w:r>
        <w:rPr>
          <w:rStyle w:val="27"/>
        </w:rPr>
        <w:t>Краткосрочное или целеполагающее наставничество</w:t>
      </w:r>
      <w:r>
        <w:t xml:space="preserve"> -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</w:t>
      </w:r>
    </w:p>
    <w:p w:rsidR="00DE3D95" w:rsidRDefault="00361D77">
      <w:pPr>
        <w:pStyle w:val="25"/>
        <w:shd w:val="clear" w:color="auto" w:fill="auto"/>
        <w:ind w:firstLine="740"/>
      </w:pPr>
      <w:r>
        <w:rPr>
          <w:rStyle w:val="27"/>
        </w:rPr>
        <w:lastRenderedPageBreak/>
        <w:t>Реверсивное наставничество</w:t>
      </w:r>
      <w:r>
        <w:t xml:space="preserve"> -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DE3D95" w:rsidRDefault="00361D77">
      <w:pPr>
        <w:pStyle w:val="25"/>
        <w:shd w:val="clear" w:color="auto" w:fill="auto"/>
        <w:ind w:firstLine="740"/>
      </w:pPr>
      <w:r>
        <w:rPr>
          <w:rStyle w:val="27"/>
        </w:rPr>
        <w:t>Ситуационное наставничество</w:t>
      </w:r>
      <w:r>
        <w:t xml:space="preserve"> -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</w:t>
      </w:r>
    </w:p>
    <w:p w:rsidR="00DE3D95" w:rsidRDefault="00361D77">
      <w:pPr>
        <w:pStyle w:val="25"/>
        <w:shd w:val="clear" w:color="auto" w:fill="auto"/>
        <w:ind w:firstLine="740"/>
      </w:pPr>
      <w:r>
        <w:rPr>
          <w:rStyle w:val="27"/>
        </w:rPr>
        <w:t>Скоростное консультационное наставничество</w:t>
      </w:r>
      <w:r>
        <w:t xml:space="preserve"> - однократная встреча наставника (наставников)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наставников на основе информации, полученной из авторитетных источников, обменяться мнениями и личным опытом.</w:t>
      </w:r>
    </w:p>
    <w:p w:rsidR="00DE3D95" w:rsidRDefault="00361D77">
      <w:pPr>
        <w:pStyle w:val="25"/>
        <w:shd w:val="clear" w:color="auto" w:fill="auto"/>
        <w:spacing w:after="236"/>
        <w:ind w:firstLine="740"/>
      </w:pPr>
      <w:r>
        <w:rPr>
          <w:rStyle w:val="27"/>
        </w:rPr>
        <w:t>Традиционная форма наставничества («один на один»)</w:t>
      </w:r>
      <w:r>
        <w:t xml:space="preserve"> - взаимодействие между более опытным наставником и начинающим работником в течение продолжительного времени. Обычно проводится отбор наставника и наставляемого по определенным критериям: опыт, навыки, личностные характеристики и др.</w:t>
      </w:r>
    </w:p>
    <w:p w:rsidR="00DE3D95" w:rsidRDefault="00361D77">
      <w:pPr>
        <w:pStyle w:val="32"/>
        <w:numPr>
          <w:ilvl w:val="0"/>
          <w:numId w:val="23"/>
        </w:numPr>
        <w:shd w:val="clear" w:color="auto" w:fill="auto"/>
        <w:tabs>
          <w:tab w:val="left" w:pos="749"/>
        </w:tabs>
        <w:spacing w:after="277" w:line="326" w:lineRule="exact"/>
        <w:ind w:firstLine="0"/>
        <w:jc w:val="both"/>
      </w:pPr>
      <w:r>
        <w:t>Завершение персонализированной программы наставничества педагогических работников. Оценка результативности и эффективности ее реализации</w:t>
      </w:r>
    </w:p>
    <w:p w:rsidR="00DE3D95" w:rsidRDefault="00361D77">
      <w:pPr>
        <w:pStyle w:val="12"/>
        <w:keepNext/>
        <w:keepLines/>
        <w:numPr>
          <w:ilvl w:val="1"/>
          <w:numId w:val="23"/>
        </w:numPr>
        <w:shd w:val="clear" w:color="auto" w:fill="auto"/>
        <w:tabs>
          <w:tab w:val="left" w:pos="994"/>
        </w:tabs>
        <w:spacing w:after="295" w:line="280" w:lineRule="exact"/>
        <w:ind w:left="460" w:firstLine="0"/>
        <w:jc w:val="both"/>
      </w:pPr>
      <w:bookmarkStart w:id="30" w:name="bookmark29"/>
      <w:r>
        <w:t>Условия завершения персонализированной программы наставничества</w:t>
      </w:r>
      <w:bookmarkEnd w:id="30"/>
    </w:p>
    <w:p w:rsidR="00DE3D95" w:rsidRDefault="00361D77">
      <w:pPr>
        <w:pStyle w:val="25"/>
        <w:shd w:val="clear" w:color="auto" w:fill="auto"/>
        <w:spacing w:line="326" w:lineRule="exact"/>
        <w:ind w:firstLine="740"/>
      </w:pPr>
      <w:r>
        <w:t>Завершение персонализированной программы наставничества педагогических работников происходит в случае: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1414"/>
        </w:tabs>
        <w:spacing w:line="326" w:lineRule="exact"/>
        <w:ind w:firstLine="740"/>
      </w:pPr>
      <w:r>
        <w:t>завершения плана мероприятий и срока действия персонализированной программы наставничества;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1414"/>
        </w:tabs>
        <w:spacing w:line="326" w:lineRule="exact"/>
        <w:ind w:firstLine="740"/>
      </w:pPr>
      <w:r>
        <w:t>по инициативе наставника или наставляемого и/или обоюдному решению (по уважительным обстоятельствам);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1414"/>
        </w:tabs>
        <w:spacing w:line="326" w:lineRule="exact"/>
        <w:ind w:firstLine="740"/>
      </w:pPr>
      <w:r>
        <w:t>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- форс-мажора).</w:t>
      </w:r>
    </w:p>
    <w:p w:rsidR="00DE3D95" w:rsidRDefault="00361D77">
      <w:pPr>
        <w:pStyle w:val="25"/>
        <w:shd w:val="clear" w:color="auto" w:fill="auto"/>
        <w:spacing w:line="326" w:lineRule="exact"/>
        <w:ind w:firstLine="740"/>
      </w:pPr>
      <w:r>
        <w:t>Наставник и наставляемый в силу определенных объективных обстоятельств могут быть инициаторами завершения персонализированной программы наставничества, но направляют усилия на сохранение доброжелательных отношений. Эти обстоятельства выдвигают на первые роли фигуру школьного психолога (на внутреннем контуре) и различные психологические службы на внешнем контуре образовательной организации.</w:t>
      </w:r>
    </w:p>
    <w:p w:rsidR="00DE3D95" w:rsidRDefault="00361D77">
      <w:pPr>
        <w:pStyle w:val="25"/>
        <w:shd w:val="clear" w:color="auto" w:fill="auto"/>
        <w:ind w:firstLine="740"/>
      </w:pPr>
      <w:proofErr w:type="gramStart"/>
      <w:r>
        <w:t>Вместе с тем наставник и наставляемые могут обращаться к куратору с предложением о смене наставника/наставляемых, а также о необходимости продолжения персонализированной программы наставничества, но по иным направлениям.</w:t>
      </w:r>
      <w:proofErr w:type="gramEnd"/>
    </w:p>
    <w:p w:rsidR="00DE3D95" w:rsidRDefault="00361D77">
      <w:pPr>
        <w:pStyle w:val="25"/>
        <w:shd w:val="clear" w:color="auto" w:fill="auto"/>
        <w:spacing w:after="296" w:line="317" w:lineRule="exact"/>
        <w:ind w:firstLine="740"/>
      </w:pPr>
      <w:r>
        <w:lastRenderedPageBreak/>
        <w:t>По обоюдному согласию наставника и наставляемого/наставляемых педагогов возможна корректировка персонализированной программы наставничества.</w:t>
      </w:r>
    </w:p>
    <w:p w:rsidR="00DE3D95" w:rsidRDefault="00361D77">
      <w:pPr>
        <w:pStyle w:val="12"/>
        <w:keepNext/>
        <w:keepLines/>
        <w:numPr>
          <w:ilvl w:val="1"/>
          <w:numId w:val="23"/>
        </w:numPr>
        <w:shd w:val="clear" w:color="auto" w:fill="auto"/>
        <w:tabs>
          <w:tab w:val="left" w:pos="1180"/>
        </w:tabs>
        <w:spacing w:after="300" w:line="322" w:lineRule="exact"/>
        <w:ind w:left="1180"/>
        <w:jc w:val="left"/>
      </w:pPr>
      <w:bookmarkStart w:id="31" w:name="bookmark30"/>
      <w:r>
        <w:t>Оценка результативности и эффективности реализации персонализированной программы наставничества</w:t>
      </w:r>
      <w:bookmarkEnd w:id="31"/>
    </w:p>
    <w:p w:rsidR="00DE3D95" w:rsidRDefault="00361D77">
      <w:pPr>
        <w:pStyle w:val="25"/>
        <w:shd w:val="clear" w:color="auto" w:fill="auto"/>
        <w:ind w:firstLine="880"/>
      </w:pPr>
      <w:r>
        <w:t xml:space="preserve">Для оценки результативности и эффективности реализации персонализированной программы наставничества рекомендуется использовать частично или полностью модель Дональда </w:t>
      </w:r>
      <w:proofErr w:type="spellStart"/>
      <w:r>
        <w:t>Кирпатрика</w:t>
      </w:r>
      <w:proofErr w:type="spellEnd"/>
      <w:r>
        <w:t>, которая позволяет комплексно оценить эффекты, которые получает образовательная организация от технологий наставничества.</w:t>
      </w:r>
    </w:p>
    <w:p w:rsidR="00DE3D95" w:rsidRDefault="00361D77">
      <w:pPr>
        <w:pStyle w:val="25"/>
        <w:shd w:val="clear" w:color="auto" w:fill="auto"/>
        <w:ind w:firstLine="880"/>
      </w:pPr>
      <w:r>
        <w:t>В основе этой модели лежит оценка показателей системы наставничества по четырем характеристикам: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1433"/>
        </w:tabs>
        <w:ind w:firstLine="880"/>
      </w:pPr>
      <w:r>
        <w:rPr>
          <w:rStyle w:val="26"/>
        </w:rPr>
        <w:t>реакция наставляемого</w:t>
      </w:r>
      <w:r>
        <w:t>, или его эмоциональная удовлетворенность от пребывания в роли наставляемого;</w:t>
      </w:r>
    </w:p>
    <w:p w:rsidR="00DE3D95" w:rsidRDefault="00361D77">
      <w:pPr>
        <w:pStyle w:val="32"/>
        <w:numPr>
          <w:ilvl w:val="0"/>
          <w:numId w:val="20"/>
        </w:numPr>
        <w:shd w:val="clear" w:color="auto" w:fill="auto"/>
        <w:tabs>
          <w:tab w:val="left" w:pos="1433"/>
        </w:tabs>
        <w:spacing w:after="0" w:line="322" w:lineRule="exact"/>
        <w:ind w:firstLine="880"/>
        <w:jc w:val="both"/>
      </w:pPr>
      <w:r>
        <w:t xml:space="preserve">изменения в знаниях </w:t>
      </w:r>
      <w:r>
        <w:rPr>
          <w:rStyle w:val="34"/>
        </w:rPr>
        <w:t>и их оценки;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1433"/>
        </w:tabs>
        <w:ind w:firstLine="880"/>
      </w:pPr>
      <w:r>
        <w:rPr>
          <w:rStyle w:val="26"/>
        </w:rPr>
        <w:t xml:space="preserve">изменение поведения </w:t>
      </w:r>
      <w:r>
        <w:t>и способа действий в проблемных ситуациях;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1433"/>
        </w:tabs>
        <w:ind w:firstLine="880"/>
      </w:pPr>
      <w:r>
        <w:rPr>
          <w:rStyle w:val="26"/>
        </w:rPr>
        <w:t xml:space="preserve">общая оценка результатов </w:t>
      </w:r>
      <w:r>
        <w:t>для образовательной организации:</w:t>
      </w:r>
    </w:p>
    <w:p w:rsidR="00DE3D95" w:rsidRDefault="00361D77">
      <w:pPr>
        <w:pStyle w:val="25"/>
        <w:shd w:val="clear" w:color="auto" w:fill="auto"/>
        <w:ind w:firstLine="880"/>
      </w:pPr>
      <w:r>
        <w:t>1) Оценка эмоциональной удовлетворенности от обучения в рамках</w:t>
      </w:r>
    </w:p>
    <w:p w:rsidR="00DE3D95" w:rsidRDefault="00361D77">
      <w:pPr>
        <w:pStyle w:val="25"/>
        <w:shd w:val="clear" w:color="auto" w:fill="auto"/>
        <w:ind w:firstLine="880"/>
      </w:pPr>
      <w:r>
        <w:t>наставничества, или реакция.</w:t>
      </w:r>
    </w:p>
    <w:p w:rsidR="00DE3D95" w:rsidRDefault="00361D77">
      <w:pPr>
        <w:pStyle w:val="25"/>
        <w:shd w:val="clear" w:color="auto" w:fill="auto"/>
        <w:ind w:firstLine="880"/>
      </w:pPr>
      <w:r>
        <w:t>В роли наставляемого педагог проходит обучение, активно взаимодействует с наставником, осваивает новые функции и способы поведения. В связи с этим удовлетворенность педагога, испытывающего потребность в преодолении профессионального затруднения, является исходным и важным фактором как для оценки результатов обучения наставляемого, так и для оценки деятельности наставника.</w:t>
      </w:r>
    </w:p>
    <w:p w:rsidR="00DE3D95" w:rsidRDefault="00361D77">
      <w:pPr>
        <w:pStyle w:val="25"/>
        <w:shd w:val="clear" w:color="auto" w:fill="auto"/>
        <w:ind w:firstLine="880"/>
      </w:pPr>
      <w:r>
        <w:t xml:space="preserve">Наиболее распространенным инструментом оценки удовлетворенности является </w:t>
      </w:r>
      <w:r>
        <w:rPr>
          <w:rStyle w:val="27"/>
        </w:rPr>
        <w:t>анкетирование.</w:t>
      </w:r>
      <w:r>
        <w:t xml:space="preserve"> Анкетирование позволяет выявить основные характеристики процесса и результата наставничества: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ind w:firstLine="880"/>
      </w:pPr>
      <w:r>
        <w:t xml:space="preserve"> сроки и условия обучения;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5131"/>
        </w:tabs>
        <w:ind w:firstLine="880"/>
      </w:pPr>
      <w:r>
        <w:t xml:space="preserve"> способы организации</w:t>
      </w:r>
      <w:r>
        <w:tab/>
        <w:t>наставничества, информированность о содержании работы;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1433"/>
        </w:tabs>
        <w:ind w:firstLine="880"/>
      </w:pPr>
      <w:r>
        <w:t>квалификация наставника, готовность применять полученные знания на практике и ориентироваться в предлагаемых условиях.</w:t>
      </w:r>
    </w:p>
    <w:p w:rsidR="00DE3D95" w:rsidRDefault="00361D77">
      <w:pPr>
        <w:pStyle w:val="25"/>
        <w:shd w:val="clear" w:color="auto" w:fill="auto"/>
        <w:ind w:firstLine="880"/>
      </w:pPr>
      <w:r>
        <w:t>В результате оценки реакции наставляемого на процесс наставничества образовательная организация получает ответы на такие важные вопросы, как: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1433"/>
        </w:tabs>
        <w:ind w:firstLine="880"/>
      </w:pPr>
      <w:r>
        <w:t>качество наставничества;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1433"/>
        </w:tabs>
        <w:ind w:firstLine="880"/>
      </w:pPr>
      <w:r>
        <w:t>причины удовлетворенности/неудовлетворенности наставляемого участием в персонализированной программе наставничества;</w:t>
      </w:r>
    </w:p>
    <w:p w:rsidR="00DE3D95" w:rsidRDefault="00361D77">
      <w:pPr>
        <w:pStyle w:val="25"/>
        <w:shd w:val="clear" w:color="auto" w:fill="auto"/>
        <w:ind w:firstLine="880"/>
      </w:pPr>
      <w:r>
        <w:t>- пути совершенствования системы (целевой модели) наставничества и деятельности каждого наставника.</w:t>
      </w:r>
    </w:p>
    <w:p w:rsidR="00DE3D95" w:rsidRDefault="00361D77">
      <w:pPr>
        <w:pStyle w:val="25"/>
        <w:numPr>
          <w:ilvl w:val="0"/>
          <w:numId w:val="25"/>
        </w:numPr>
        <w:shd w:val="clear" w:color="auto" w:fill="auto"/>
        <w:tabs>
          <w:tab w:val="left" w:pos="1215"/>
        </w:tabs>
        <w:ind w:firstLine="880"/>
      </w:pPr>
      <w:r>
        <w:t>Оценка знаний, полученных во время реализации персонализированной программы наставничества.</w:t>
      </w:r>
    </w:p>
    <w:p w:rsidR="00DE3D95" w:rsidRDefault="00361D77">
      <w:pPr>
        <w:pStyle w:val="25"/>
        <w:shd w:val="clear" w:color="auto" w:fill="auto"/>
        <w:ind w:firstLine="880"/>
      </w:pPr>
      <w:r>
        <w:t xml:space="preserve">Оценка эффективности персонализированной программы наставничества предполагает непосредственную оценку тех знаний и умений, которыми овладел </w:t>
      </w:r>
      <w:proofErr w:type="gramStart"/>
      <w:r>
        <w:lastRenderedPageBreak/>
        <w:t>наставляемый</w:t>
      </w:r>
      <w:proofErr w:type="gramEnd"/>
      <w:r>
        <w:t xml:space="preserve"> в результате участия в программе наставничества. Оптимальный вариант организации получения данной оценки - </w:t>
      </w:r>
      <w:r>
        <w:rPr>
          <w:rStyle w:val="27"/>
        </w:rPr>
        <w:t>тестирование,</w:t>
      </w:r>
      <w:r>
        <w:t xml:space="preserve"> которое позволяет выявить уровень овладения новыми знаниями в начале и в конце реализации персонализированной программы наставничества.</w:t>
      </w:r>
    </w:p>
    <w:p w:rsidR="00DE3D95" w:rsidRDefault="00361D77">
      <w:pPr>
        <w:pStyle w:val="25"/>
        <w:shd w:val="clear" w:color="auto" w:fill="auto"/>
        <w:ind w:firstLine="880"/>
      </w:pPr>
      <w:r>
        <w:t>Проводить оценку полученных знаний целесообразно самому наставнику и куратору реализации персонализированных программ наставничества, чтобы понимание логики процесса обучения и конечных результатов было объективным и всесторонним.</w:t>
      </w:r>
    </w:p>
    <w:p w:rsidR="00DE3D95" w:rsidRDefault="00361D77">
      <w:pPr>
        <w:pStyle w:val="25"/>
        <w:numPr>
          <w:ilvl w:val="0"/>
          <w:numId w:val="25"/>
        </w:numPr>
        <w:shd w:val="clear" w:color="auto" w:fill="auto"/>
        <w:tabs>
          <w:tab w:val="left" w:pos="1241"/>
        </w:tabs>
        <w:ind w:firstLine="880"/>
      </w:pPr>
      <w:r>
        <w:t>Оценка изменения поведения.</w:t>
      </w:r>
    </w:p>
    <w:p w:rsidR="00DE3D95" w:rsidRDefault="00361D77">
      <w:pPr>
        <w:pStyle w:val="25"/>
        <w:shd w:val="clear" w:color="auto" w:fill="auto"/>
        <w:ind w:firstLine="880"/>
      </w:pPr>
      <w:r>
        <w:t xml:space="preserve">Целью данной оценки становится проверка изменения поведения наставляемого после прохождения персонализированной программы наставничества. Для оценки этой характеристики необходимо четкое и единообразное понимание всеми участниками </w:t>
      </w:r>
      <w:proofErr w:type="gramStart"/>
      <w:r>
        <w:t>системы наставничества критериев оценки деятельности педагога</w:t>
      </w:r>
      <w:proofErr w:type="gramEnd"/>
      <w:r>
        <w:t>. Как правило, эти критерии совпадают с постоянными критериями оценки деятельности педагогов.</w:t>
      </w:r>
    </w:p>
    <w:p w:rsidR="00DE3D95" w:rsidRDefault="00361D77">
      <w:pPr>
        <w:pStyle w:val="25"/>
        <w:shd w:val="clear" w:color="auto" w:fill="auto"/>
        <w:tabs>
          <w:tab w:val="left" w:pos="2909"/>
        </w:tabs>
        <w:ind w:firstLine="880"/>
      </w:pPr>
      <w:r>
        <w:t xml:space="preserve">Выбор конкретного способа оценивания изменений в поведении зависит от специальности и специфики выполняемых педагогом функций. Может быть использовано </w:t>
      </w:r>
      <w:r>
        <w:rPr>
          <w:rStyle w:val="27"/>
        </w:rPr>
        <w:t>наблюдение</w:t>
      </w:r>
      <w:r>
        <w:t xml:space="preserve"> со стороны куратора реализации персонализированных программ наставничества, непосредственного руководителя и коллег. Для оценки реального использования освоенных способов поведения и умений на практике могут применяться</w:t>
      </w:r>
      <w:r>
        <w:tab/>
      </w:r>
      <w:r>
        <w:rPr>
          <w:rStyle w:val="27"/>
        </w:rPr>
        <w:t xml:space="preserve">анкеты, опросники, </w:t>
      </w:r>
      <w:proofErr w:type="gramStart"/>
      <w:r>
        <w:rPr>
          <w:rStyle w:val="27"/>
        </w:rPr>
        <w:t>непосредственное</w:t>
      </w:r>
      <w:proofErr w:type="gramEnd"/>
      <w:r>
        <w:rPr>
          <w:rStyle w:val="27"/>
        </w:rPr>
        <w:t xml:space="preserve"> </w:t>
      </w:r>
      <w:proofErr w:type="spellStart"/>
      <w:r>
        <w:rPr>
          <w:rStyle w:val="27"/>
        </w:rPr>
        <w:t>невключенное</w:t>
      </w:r>
      <w:proofErr w:type="spellEnd"/>
    </w:p>
    <w:p w:rsidR="00DE3D95" w:rsidRDefault="00361D77">
      <w:pPr>
        <w:pStyle w:val="70"/>
        <w:shd w:val="clear" w:color="auto" w:fill="auto"/>
        <w:spacing w:line="322" w:lineRule="exact"/>
        <w:ind w:left="480" w:hanging="480"/>
        <w:jc w:val="left"/>
      </w:pPr>
      <w:r>
        <w:t>наблюдение</w:t>
      </w:r>
      <w:r>
        <w:rPr>
          <w:rStyle w:val="71"/>
        </w:rPr>
        <w:t>.</w:t>
      </w:r>
    </w:p>
    <w:p w:rsidR="00DE3D95" w:rsidRDefault="00361D77">
      <w:pPr>
        <w:pStyle w:val="25"/>
        <w:numPr>
          <w:ilvl w:val="0"/>
          <w:numId w:val="25"/>
        </w:numPr>
        <w:shd w:val="clear" w:color="auto" w:fill="auto"/>
        <w:tabs>
          <w:tab w:val="left" w:pos="1241"/>
        </w:tabs>
        <w:ind w:firstLine="880"/>
      </w:pPr>
      <w:r>
        <w:t>Оценка результатов для образовательной организации.</w:t>
      </w:r>
    </w:p>
    <w:p w:rsidR="00DE3D95" w:rsidRDefault="00361D77">
      <w:pPr>
        <w:pStyle w:val="25"/>
        <w:shd w:val="clear" w:color="auto" w:fill="auto"/>
        <w:ind w:firstLine="880"/>
      </w:pPr>
      <w:r>
        <w:t>Данная оценка является наиболее сложной, поскольку предполагает опосредованную оценку результативности организации (рост качества образования, уменьшение количества обращений родителей по вопросам качества преподавания и организации учебного процесса) в результате внедрения (применения) системы (целевой модели) наставничества.</w:t>
      </w:r>
    </w:p>
    <w:p w:rsidR="00DE3D95" w:rsidRDefault="00361D77">
      <w:pPr>
        <w:pStyle w:val="25"/>
        <w:shd w:val="clear" w:color="auto" w:fill="auto"/>
        <w:ind w:firstLine="880"/>
      </w:pPr>
      <w:r>
        <w:t>Проведение такой оценки позволяет обосновать целесообразность управленческого решения о внедрении (применении) системы (целевой модели) наставничества, наглядно демонстрирует на всех уровнях взаимосвязь между затратами на реализацию персонализированных программ наставничества и результатами образовательной организации.</w:t>
      </w:r>
    </w:p>
    <w:p w:rsidR="00DE3D95" w:rsidRDefault="00361D77">
      <w:pPr>
        <w:pStyle w:val="25"/>
        <w:shd w:val="clear" w:color="auto" w:fill="auto"/>
        <w:spacing w:after="300"/>
        <w:ind w:firstLine="880"/>
      </w:pPr>
      <w:r>
        <w:t xml:space="preserve">Возможность подстраивать модель </w:t>
      </w:r>
      <w:proofErr w:type="spellStart"/>
      <w:r>
        <w:t>Кирпатрика</w:t>
      </w:r>
      <w:proofErr w:type="spellEnd"/>
      <w:r>
        <w:t xml:space="preserve"> под новые условия работы, самостоятельно выбирать уровни оценки и простота в применении делают модель удобной для использования в любых образовательных организациях.</w:t>
      </w:r>
    </w:p>
    <w:p w:rsidR="00DE3D95" w:rsidRDefault="00361D77">
      <w:pPr>
        <w:pStyle w:val="12"/>
        <w:keepNext/>
        <w:keepLines/>
        <w:numPr>
          <w:ilvl w:val="0"/>
          <w:numId w:val="23"/>
        </w:numPr>
        <w:shd w:val="clear" w:color="auto" w:fill="auto"/>
        <w:tabs>
          <w:tab w:val="left" w:pos="442"/>
        </w:tabs>
        <w:spacing w:after="0" w:line="322" w:lineRule="exact"/>
        <w:ind w:left="480" w:hanging="480"/>
        <w:jc w:val="left"/>
      </w:pPr>
      <w:bookmarkStart w:id="32" w:name="bookmark31"/>
      <w:r>
        <w:t>Оценка результативности внедрения (применения) системы (целевой модели) наставничества</w:t>
      </w:r>
      <w:bookmarkEnd w:id="32"/>
    </w:p>
    <w:p w:rsidR="00DE3D95" w:rsidRDefault="00361D77">
      <w:pPr>
        <w:pStyle w:val="25"/>
        <w:shd w:val="clear" w:color="auto" w:fill="auto"/>
        <w:ind w:firstLine="840"/>
      </w:pPr>
      <w:r>
        <w:t>Качественное внедрение (применение) системы (целевой модели) наставничества требует временных, эмоциональных, финансовых и иных затрат, а также кадровых и методических ресурсов, поэтому важно объективно оценивать ее результативность (эффективность), то есть соотношение затрат и достигнутых результатов.</w:t>
      </w:r>
    </w:p>
    <w:p w:rsidR="00DE3D95" w:rsidRDefault="00361D77">
      <w:pPr>
        <w:pStyle w:val="25"/>
        <w:shd w:val="clear" w:color="auto" w:fill="auto"/>
        <w:ind w:firstLine="840"/>
      </w:pPr>
      <w:r>
        <w:t xml:space="preserve">Оценка результативности внедрения (применения) системы (целевой модели) </w:t>
      </w:r>
      <w:r>
        <w:lastRenderedPageBreak/>
        <w:t>наставничества осуществляется руководителем образовательной организации или руководителем образовательной организации совместно с куратором реализации программ наставничества при наличии такового в данной образовательной организации.</w:t>
      </w:r>
    </w:p>
    <w:p w:rsidR="00DE3D95" w:rsidRDefault="00361D77">
      <w:pPr>
        <w:pStyle w:val="25"/>
        <w:shd w:val="clear" w:color="auto" w:fill="auto"/>
        <w:ind w:firstLine="840"/>
      </w:pPr>
      <w:r>
        <w:t>Анализу/мониторингу внедрения (применения) системы (целевой модели) наставничества могут подвергаться такие составляющие, как: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1404"/>
        </w:tabs>
        <w:ind w:firstLine="840"/>
      </w:pPr>
      <w:r>
        <w:t>организация внедрения (применения) и управление;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1404"/>
        </w:tabs>
        <w:ind w:firstLine="840"/>
      </w:pPr>
      <w:r>
        <w:t>нормативное правовое и информационно-методическое обеспечение;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1404"/>
        </w:tabs>
        <w:ind w:firstLine="840"/>
      </w:pPr>
      <w:r>
        <w:t>кадровые педагогические ресурсы;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1404"/>
        </w:tabs>
        <w:ind w:firstLine="840"/>
      </w:pPr>
      <w:r>
        <w:t>успешное взаимодействие внутреннего и внешнего контуров;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1404"/>
        </w:tabs>
        <w:ind w:firstLine="840"/>
      </w:pPr>
      <w:r>
        <w:t>удовлетворенность педагогических работников, принявших участие в персонализированных программах наставничества и др.</w:t>
      </w:r>
    </w:p>
    <w:p w:rsidR="00DE3D95" w:rsidRDefault="00361D77">
      <w:pPr>
        <w:pStyle w:val="25"/>
        <w:shd w:val="clear" w:color="auto" w:fill="auto"/>
        <w:ind w:firstLine="740"/>
        <w:jc w:val="left"/>
      </w:pPr>
      <w:r>
        <w:t>Ожидаемыми результатами внедрения (применения) системы (целевой модели) наставничества являются: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3857"/>
        </w:tabs>
        <w:ind w:left="840" w:firstLine="660"/>
      </w:pPr>
      <w:r>
        <w:t xml:space="preserve"> разработка,</w:t>
      </w:r>
      <w:r>
        <w:tab/>
        <w:t>апробация и внедрение персонализированных программ наставничества для педагогических работников с учетом потребностей их профессионального роста и выявленных профессиональных затруднений;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2182"/>
        </w:tabs>
        <w:spacing w:line="326" w:lineRule="exact"/>
        <w:ind w:left="840" w:firstLine="660"/>
      </w:pPr>
      <w:r>
        <w:t>создание электронного банка наставничества, доступного для взаимодействия педагогов в рамках наставнических практик вне зависимости от их места работы и проживания (открытое наставничество);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2182"/>
        </w:tabs>
        <w:spacing w:line="326" w:lineRule="exact"/>
        <w:ind w:left="840" w:firstLine="660"/>
      </w:pPr>
      <w:r>
        <w:t xml:space="preserve">создание </w:t>
      </w:r>
      <w:proofErr w:type="gramStart"/>
      <w:r>
        <w:t>материалов мониторинга оценки эффективности осуществления персонализированных программ наставничества</w:t>
      </w:r>
      <w:proofErr w:type="gramEnd"/>
      <w:r>
        <w:t>;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3857"/>
        </w:tabs>
        <w:spacing w:line="326" w:lineRule="exact"/>
        <w:ind w:left="840" w:firstLine="660"/>
      </w:pPr>
      <w:r>
        <w:t xml:space="preserve"> увеличение</w:t>
      </w:r>
      <w:r>
        <w:tab/>
        <w:t>доли педагогов, вовлеченных в процесс наставничества;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2182"/>
        </w:tabs>
        <w:ind w:left="840" w:firstLine="660"/>
      </w:pPr>
      <w:r>
        <w:t>сокращение времени на адаптацию молодого/начинающего педагога в профессиональной среде;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2182"/>
        </w:tabs>
        <w:ind w:left="840" w:firstLine="660"/>
      </w:pPr>
      <w:r>
        <w:t>снижение «текучести» педагогических кадров, закрепление молодых/начинающих педагогов в образовательной организации.</w:t>
      </w:r>
    </w:p>
    <w:p w:rsidR="00DE3D95" w:rsidRDefault="00361D77">
      <w:pPr>
        <w:pStyle w:val="25"/>
        <w:shd w:val="clear" w:color="auto" w:fill="auto"/>
        <w:ind w:firstLine="740"/>
        <w:jc w:val="left"/>
      </w:pPr>
      <w:r>
        <w:t>Ожидаемые эффекты от внедрения (применения) системы (целевой модели)</w:t>
      </w:r>
    </w:p>
    <w:p w:rsidR="00DE3D95" w:rsidRDefault="00361D77">
      <w:pPr>
        <w:pStyle w:val="25"/>
        <w:shd w:val="clear" w:color="auto" w:fill="auto"/>
        <w:ind w:firstLine="0"/>
        <w:jc w:val="left"/>
      </w:pPr>
      <w:r>
        <w:t>наставничества: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2182"/>
        </w:tabs>
        <w:spacing w:line="326" w:lineRule="exact"/>
        <w:ind w:left="840" w:firstLine="660"/>
      </w:pPr>
      <w:r>
        <w:t>повышение профессионального мастерства педагогов, развитие профессиональных инициатив и активности;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2182"/>
        </w:tabs>
        <w:spacing w:line="326" w:lineRule="exact"/>
        <w:ind w:left="840" w:firstLine="660"/>
      </w:pPr>
      <w:r>
        <w:t>повышение уровня профессиональной компетентности педагогов при решении новых или нестандартных задач;</w:t>
      </w:r>
    </w:p>
    <w:p w:rsidR="00DE3D95" w:rsidRDefault="00361D77">
      <w:pPr>
        <w:pStyle w:val="25"/>
        <w:shd w:val="clear" w:color="auto" w:fill="auto"/>
        <w:ind w:firstLine="0"/>
        <w:jc w:val="right"/>
      </w:pPr>
      <w:r>
        <w:t xml:space="preserve">— построение открытой среды наставничества </w:t>
      </w:r>
      <w:proofErr w:type="gramStart"/>
      <w:r>
        <w:t>педагогических</w:t>
      </w:r>
      <w:proofErr w:type="gramEnd"/>
    </w:p>
    <w:p w:rsidR="00DE3D95" w:rsidRDefault="00361D77">
      <w:pPr>
        <w:pStyle w:val="25"/>
        <w:shd w:val="clear" w:color="auto" w:fill="auto"/>
        <w:ind w:firstLine="780"/>
      </w:pPr>
      <w:r>
        <w:t>работников, партнерского взаимодействия среди всех субъектов</w:t>
      </w:r>
    </w:p>
    <w:p w:rsidR="00DE3D95" w:rsidRDefault="00361D77">
      <w:pPr>
        <w:pStyle w:val="25"/>
        <w:shd w:val="clear" w:color="auto" w:fill="auto"/>
        <w:spacing w:after="300"/>
        <w:ind w:firstLine="780"/>
      </w:pPr>
      <w:r>
        <w:t>наставнической деятельности.</w:t>
      </w:r>
    </w:p>
    <w:p w:rsidR="00DE3D95" w:rsidRDefault="00361D77">
      <w:pPr>
        <w:pStyle w:val="32"/>
        <w:numPr>
          <w:ilvl w:val="0"/>
          <w:numId w:val="23"/>
        </w:numPr>
        <w:shd w:val="clear" w:color="auto" w:fill="auto"/>
        <w:tabs>
          <w:tab w:val="left" w:pos="437"/>
        </w:tabs>
        <w:spacing w:after="296" w:line="322" w:lineRule="exact"/>
        <w:ind w:left="500" w:right="460" w:hanging="500"/>
        <w:jc w:val="both"/>
      </w:pPr>
      <w:r>
        <w:t>Риски внедрения (применения) системы (целевой модели) педагогических работников в образовательных организациях и пути их минимизации</w:t>
      </w:r>
    </w:p>
    <w:p w:rsidR="00DE3D95" w:rsidRDefault="00361D77">
      <w:pPr>
        <w:pStyle w:val="25"/>
        <w:shd w:val="clear" w:color="auto" w:fill="auto"/>
        <w:spacing w:line="326" w:lineRule="exact"/>
        <w:ind w:firstLine="780"/>
      </w:pPr>
      <w:r>
        <w:t>Среди рисков внедрения (применения) системы (целевой модели) наставничества можно назвать следующие:</w:t>
      </w:r>
    </w:p>
    <w:p w:rsidR="00DE3D95" w:rsidRDefault="00361D77">
      <w:pPr>
        <w:pStyle w:val="70"/>
        <w:numPr>
          <w:ilvl w:val="0"/>
          <w:numId w:val="26"/>
        </w:numPr>
        <w:shd w:val="clear" w:color="auto" w:fill="auto"/>
        <w:tabs>
          <w:tab w:val="left" w:pos="1419"/>
        </w:tabs>
        <w:spacing w:line="322" w:lineRule="exact"/>
        <w:ind w:firstLine="780"/>
      </w:pPr>
      <w:r>
        <w:lastRenderedPageBreak/>
        <w:t>Отсутствие</w:t>
      </w:r>
      <w:r>
        <w:rPr>
          <w:rStyle w:val="71"/>
        </w:rPr>
        <w:t xml:space="preserve"> у некоторых педагогов </w:t>
      </w:r>
      <w:r>
        <w:t>восприятия наставничества как механизма профессионального роста</w:t>
      </w:r>
      <w:r>
        <w:rPr>
          <w:rStyle w:val="71"/>
        </w:rPr>
        <w:t xml:space="preserve"> педагогов.</w:t>
      </w:r>
    </w:p>
    <w:p w:rsidR="00DE3D95" w:rsidRDefault="00361D77">
      <w:pPr>
        <w:pStyle w:val="25"/>
        <w:shd w:val="clear" w:color="auto" w:fill="auto"/>
        <w:ind w:firstLine="780"/>
      </w:pPr>
      <w:r>
        <w:t>Возможные мероприятия по минимизации риска: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1419"/>
        </w:tabs>
        <w:spacing w:line="317" w:lineRule="exact"/>
        <w:ind w:firstLine="780"/>
      </w:pPr>
      <w:r>
        <w:t>создание в образовательной организации среды для развития наставничества с благоприятным психологическим климатом, освещение практик наставничества на сайте образовательной организации, в социальных сетях и других доступных образовательных ресурсах, получение реальных позитивных результатов от внедрения системы наставничества;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1419"/>
        </w:tabs>
        <w:spacing w:line="326" w:lineRule="exact"/>
        <w:ind w:firstLine="780"/>
      </w:pPr>
      <w:r>
        <w:t>расширение возможностей профессионального роста педагогов за счет создания сетевого партнерского взаимодействия по различным направлениям наставничества, организация стажировок и др.;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1419"/>
        </w:tabs>
        <w:spacing w:line="326" w:lineRule="exact"/>
        <w:ind w:firstLine="780"/>
      </w:pPr>
      <w:r>
        <w:t>участие в муниципальных, региональных программах и мероприятиях по наставничеству (конкурсах, грантах, съездах и т.п.), а также в деятельности ассоциаций и профессиональных сообществ педагогических работников;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1419"/>
        </w:tabs>
        <w:spacing w:line="326" w:lineRule="exact"/>
        <w:ind w:firstLine="780"/>
      </w:pPr>
      <w:r>
        <w:t>рефлексия результатов профессиональной деятельности педагогов, реализующих программы наставничества.</w:t>
      </w:r>
    </w:p>
    <w:p w:rsidR="00DE3D95" w:rsidRDefault="00361D77">
      <w:pPr>
        <w:pStyle w:val="25"/>
        <w:numPr>
          <w:ilvl w:val="0"/>
          <w:numId w:val="26"/>
        </w:numPr>
        <w:shd w:val="clear" w:color="auto" w:fill="auto"/>
        <w:tabs>
          <w:tab w:val="left" w:pos="1131"/>
        </w:tabs>
        <w:spacing w:line="326" w:lineRule="exact"/>
        <w:ind w:firstLine="780"/>
      </w:pPr>
      <w:r>
        <w:rPr>
          <w:rStyle w:val="27"/>
        </w:rPr>
        <w:t>Высокая нагрузка</w:t>
      </w:r>
      <w:r>
        <w:t xml:space="preserve"> на наставников и наставляемых.</w:t>
      </w:r>
    </w:p>
    <w:p w:rsidR="00DE3D95" w:rsidRDefault="00361D77">
      <w:pPr>
        <w:pStyle w:val="25"/>
        <w:shd w:val="clear" w:color="auto" w:fill="auto"/>
        <w:spacing w:line="326" w:lineRule="exact"/>
        <w:ind w:firstLine="780"/>
      </w:pPr>
      <w:r>
        <w:t>Возможные мероприятия по минимизации риска: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1419"/>
        </w:tabs>
        <w:spacing w:line="326" w:lineRule="exact"/>
        <w:ind w:firstLine="780"/>
      </w:pPr>
      <w:r>
        <w:t>разработка системы мотивирования, материальных и нематериальных форм стимулирования, поощрения за конкретные достижения;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1419"/>
        </w:tabs>
        <w:spacing w:line="326" w:lineRule="exact"/>
        <w:ind w:firstLine="780"/>
      </w:pPr>
      <w:proofErr w:type="spellStart"/>
      <w:r>
        <w:t>соразвитие</w:t>
      </w:r>
      <w:proofErr w:type="spellEnd"/>
      <w:r>
        <w:t xml:space="preserve"> тандемов «наставник - наставляемый» в направлении их дополнительности, взаимозаменяемости, синергии, реверсивности;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1419"/>
        </w:tabs>
        <w:ind w:firstLine="780"/>
      </w:pPr>
      <w:r>
        <w:t>вовлечение большего количества педагогов в наставническую деятельность, в том числе молодых/начинающих педагогов путем развития разнообразных форм наставничества, основанных на идее разделения труда наставников (наставничество, разделенное между несколькими наставниками, по профессиональным затруднениям наставляемого).</w:t>
      </w:r>
    </w:p>
    <w:p w:rsidR="00DE3D95" w:rsidRDefault="00361D77">
      <w:pPr>
        <w:pStyle w:val="25"/>
        <w:numPr>
          <w:ilvl w:val="0"/>
          <w:numId w:val="26"/>
        </w:numPr>
        <w:shd w:val="clear" w:color="auto" w:fill="auto"/>
        <w:tabs>
          <w:tab w:val="left" w:pos="1229"/>
        </w:tabs>
        <w:ind w:firstLine="780"/>
      </w:pPr>
      <w:r>
        <w:rPr>
          <w:rStyle w:val="27"/>
        </w:rPr>
        <w:t>Низкая мотивация</w:t>
      </w:r>
      <w:r>
        <w:t xml:space="preserve"> наставников, недостаточно высокое качество наставнической деятельности и формализм в выполнении их функций.</w:t>
      </w:r>
    </w:p>
    <w:p w:rsidR="00DE3D95" w:rsidRDefault="00361D77">
      <w:pPr>
        <w:pStyle w:val="25"/>
        <w:shd w:val="clear" w:color="auto" w:fill="auto"/>
        <w:ind w:firstLine="780"/>
      </w:pPr>
      <w:r>
        <w:t>Возможные мероприятия по минимизации риска: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1419"/>
        </w:tabs>
        <w:ind w:firstLine="780"/>
      </w:pPr>
      <w:r>
        <w:t>вертикально-интегрированная система обучения и сопровождения наставников;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1423"/>
        </w:tabs>
        <w:ind w:firstLine="720"/>
      </w:pPr>
      <w:r>
        <w:t>разработка методического обеспечения и диагностического инструментария административно-кураторским корпусом для предоставления его наставнику;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1423"/>
        </w:tabs>
        <w:spacing w:line="326" w:lineRule="exact"/>
        <w:ind w:firstLine="720"/>
      </w:pPr>
      <w:r>
        <w:t>планирование, распределение и соблюдение обязанностей, четкое формулирование и реализация запросов наставников;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1423"/>
        </w:tabs>
        <w:spacing w:line="326" w:lineRule="exact"/>
        <w:ind w:firstLine="720"/>
      </w:pPr>
      <w:r>
        <w:t>использование разнообразных форм наставничества, в том числе дистанционных;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1423"/>
        </w:tabs>
        <w:spacing w:line="326" w:lineRule="exact"/>
        <w:ind w:firstLine="720"/>
      </w:pPr>
      <w:r>
        <w:t>психолого-педагогическая поддержка наставников и наставляемых;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1423"/>
        </w:tabs>
        <w:spacing w:line="326" w:lineRule="exact"/>
        <w:ind w:firstLine="720"/>
      </w:pPr>
      <w:r>
        <w:t xml:space="preserve">выстраивание многоуровневой среды наставничества, включающей </w:t>
      </w:r>
      <w:proofErr w:type="gramStart"/>
      <w:r>
        <w:t>внутриорганизационный</w:t>
      </w:r>
      <w:proofErr w:type="gramEnd"/>
      <w:r>
        <w:t xml:space="preserve"> и </w:t>
      </w:r>
      <w:proofErr w:type="spellStart"/>
      <w:r>
        <w:t>внеорганизационный</w:t>
      </w:r>
      <w:proofErr w:type="spellEnd"/>
      <w:r>
        <w:t xml:space="preserve"> контуры.</w:t>
      </w:r>
    </w:p>
    <w:p w:rsidR="00DE3D95" w:rsidRDefault="00361D77">
      <w:pPr>
        <w:pStyle w:val="25"/>
        <w:shd w:val="clear" w:color="auto" w:fill="auto"/>
        <w:spacing w:line="326" w:lineRule="exact"/>
        <w:ind w:firstLine="720"/>
      </w:pPr>
      <w:r>
        <w:t xml:space="preserve">4. </w:t>
      </w:r>
      <w:r>
        <w:rPr>
          <w:rStyle w:val="27"/>
        </w:rPr>
        <w:t>Низкая мотивация наставляемых,</w:t>
      </w:r>
      <w:r>
        <w:t xml:space="preserve"> их стремление противопоставить себя «косным» наставникам и их многолетнему опыту.</w:t>
      </w:r>
    </w:p>
    <w:p w:rsidR="00DE3D95" w:rsidRDefault="00361D77">
      <w:pPr>
        <w:pStyle w:val="25"/>
        <w:shd w:val="clear" w:color="auto" w:fill="auto"/>
        <w:spacing w:line="326" w:lineRule="exact"/>
        <w:ind w:firstLine="720"/>
      </w:pPr>
      <w:r>
        <w:t>Возможные мероприятия по минимизации риска: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1423"/>
        </w:tabs>
        <w:spacing w:line="326" w:lineRule="exact"/>
        <w:ind w:firstLine="720"/>
      </w:pPr>
      <w:r>
        <w:lastRenderedPageBreak/>
        <w:t>развитие реверсивных форм наставничества;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1423"/>
        </w:tabs>
        <w:spacing w:line="326" w:lineRule="exact"/>
        <w:ind w:firstLine="720"/>
      </w:pPr>
      <w:r>
        <w:t>вовлечение наставника и наставляемого в инновационные общешкольные процессы;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1423"/>
        </w:tabs>
        <w:spacing w:line="326" w:lineRule="exact"/>
        <w:ind w:firstLine="720"/>
      </w:pPr>
      <w:r>
        <w:t>привлечение наставника в процесс подготовки аттестации наставляемого;</w:t>
      </w:r>
    </w:p>
    <w:p w:rsidR="00DE3D95" w:rsidRDefault="00361D77">
      <w:pPr>
        <w:pStyle w:val="25"/>
        <w:numPr>
          <w:ilvl w:val="0"/>
          <w:numId w:val="22"/>
        </w:numPr>
        <w:shd w:val="clear" w:color="auto" w:fill="auto"/>
        <w:tabs>
          <w:tab w:val="left" w:pos="1423"/>
        </w:tabs>
        <w:spacing w:line="326" w:lineRule="exact"/>
        <w:ind w:firstLine="720"/>
        <w:sectPr w:rsidR="00DE3D95">
          <w:footerReference w:type="default" r:id="rId15"/>
          <w:headerReference w:type="first" r:id="rId16"/>
          <w:footerReference w:type="first" r:id="rId17"/>
          <w:pgSz w:w="11900" w:h="16840"/>
          <w:pgMar w:top="1095" w:right="529" w:bottom="1100" w:left="1093" w:header="0" w:footer="3" w:gutter="0"/>
          <w:cols w:space="720"/>
          <w:noEndnote/>
          <w:docGrid w:linePitch="360"/>
        </w:sectPr>
      </w:pPr>
      <w:r>
        <w:t>привлечение наставляемого в процесс подготовки наставника к аттестационным процедурам.</w:t>
      </w:r>
    </w:p>
    <w:p w:rsidR="00DE3D95" w:rsidRDefault="00361D77">
      <w:pPr>
        <w:pStyle w:val="70"/>
        <w:shd w:val="clear" w:color="auto" w:fill="auto"/>
        <w:spacing w:line="326" w:lineRule="exact"/>
        <w:jc w:val="right"/>
      </w:pPr>
      <w:r>
        <w:lastRenderedPageBreak/>
        <w:t>Приложение 1</w:t>
      </w:r>
    </w:p>
    <w:p w:rsidR="00DE3D95" w:rsidRDefault="00361D77">
      <w:pPr>
        <w:pStyle w:val="32"/>
        <w:shd w:val="clear" w:color="auto" w:fill="auto"/>
        <w:spacing w:after="304" w:line="326" w:lineRule="exact"/>
        <w:ind w:firstLine="760"/>
        <w:jc w:val="both"/>
      </w:pPr>
      <w:r>
        <w:t>Примерное положение о системе наставничества педагогических работников в образовательной организации</w:t>
      </w:r>
    </w:p>
    <w:p w:rsidR="00DE3D95" w:rsidRDefault="00361D77">
      <w:pPr>
        <w:pStyle w:val="12"/>
        <w:keepNext/>
        <w:keepLines/>
        <w:shd w:val="clear" w:color="auto" w:fill="auto"/>
        <w:spacing w:after="0" w:line="322" w:lineRule="exact"/>
        <w:ind w:firstLine="760"/>
        <w:jc w:val="both"/>
      </w:pPr>
      <w:bookmarkStart w:id="33" w:name="bookmark32"/>
      <w:r>
        <w:t>1. Общие положения</w:t>
      </w:r>
      <w:bookmarkEnd w:id="33"/>
    </w:p>
    <w:p w:rsidR="00DE3D95" w:rsidRDefault="00361D77">
      <w:pPr>
        <w:pStyle w:val="25"/>
        <w:numPr>
          <w:ilvl w:val="0"/>
          <w:numId w:val="27"/>
        </w:numPr>
        <w:shd w:val="clear" w:color="auto" w:fill="auto"/>
        <w:tabs>
          <w:tab w:val="left" w:pos="1416"/>
        </w:tabs>
        <w:ind w:firstLine="760"/>
      </w:pPr>
      <w:r>
        <w:t xml:space="preserve">Настоящее Положение о системе наставничества </w:t>
      </w:r>
      <w:proofErr w:type="gramStart"/>
      <w:r>
        <w:t>педагогических</w:t>
      </w:r>
      <w:proofErr w:type="gramEnd"/>
    </w:p>
    <w:p w:rsidR="00DE3D95" w:rsidRDefault="00361D77">
      <w:pPr>
        <w:pStyle w:val="25"/>
        <w:shd w:val="clear" w:color="auto" w:fill="auto"/>
        <w:tabs>
          <w:tab w:val="left" w:pos="3101"/>
          <w:tab w:val="left" w:pos="4963"/>
          <w:tab w:val="left" w:pos="8702"/>
        </w:tabs>
        <w:ind w:firstLine="0"/>
      </w:pPr>
      <w:r>
        <w:t>работников</w:t>
      </w:r>
      <w:r>
        <w:tab/>
        <w:t>в</w:t>
      </w:r>
      <w:r>
        <w:tab/>
        <w:t>образовательной</w:t>
      </w:r>
      <w:r>
        <w:tab/>
        <w:t>организации</w:t>
      </w:r>
    </w:p>
    <w:p w:rsidR="00DE3D95" w:rsidRDefault="00361D77">
      <w:pPr>
        <w:pStyle w:val="25"/>
        <w:shd w:val="clear" w:color="auto" w:fill="auto"/>
        <w:tabs>
          <w:tab w:val="left" w:leader="underscore" w:pos="4349"/>
        </w:tabs>
        <w:ind w:firstLine="0"/>
      </w:pPr>
      <w:r>
        <w:tab/>
        <w:t>определяет цели, задачи, формы и порядок</w:t>
      </w:r>
    </w:p>
    <w:p w:rsidR="00DE3D95" w:rsidRDefault="00361D77">
      <w:pPr>
        <w:pStyle w:val="25"/>
        <w:shd w:val="clear" w:color="auto" w:fill="auto"/>
        <w:ind w:firstLine="0"/>
      </w:pPr>
      <w:r>
        <w:t>осуществления наставничества (</w:t>
      </w:r>
      <w:r>
        <w:rPr>
          <w:rStyle w:val="27"/>
        </w:rPr>
        <w:t>далее</w:t>
      </w:r>
      <w:r>
        <w:t xml:space="preserve"> - Положение). Разработано в соответствии с нормативной правовой базой в сфере образования и наставничества.</w:t>
      </w:r>
    </w:p>
    <w:p w:rsidR="00DE3D95" w:rsidRDefault="00361D77">
      <w:pPr>
        <w:pStyle w:val="25"/>
        <w:numPr>
          <w:ilvl w:val="0"/>
          <w:numId w:val="27"/>
        </w:numPr>
        <w:shd w:val="clear" w:color="auto" w:fill="auto"/>
        <w:tabs>
          <w:tab w:val="left" w:pos="1283"/>
        </w:tabs>
        <w:ind w:firstLine="760"/>
      </w:pPr>
      <w:r>
        <w:t>В Положении используются следующие понятия:</w:t>
      </w:r>
    </w:p>
    <w:p w:rsidR="00DE3D95" w:rsidRDefault="00361D77">
      <w:pPr>
        <w:pStyle w:val="25"/>
        <w:shd w:val="clear" w:color="auto" w:fill="auto"/>
        <w:ind w:firstLine="760"/>
      </w:pPr>
      <w:r>
        <w:rPr>
          <w:rStyle w:val="27"/>
        </w:rPr>
        <w:t>Наставник -</w:t>
      </w:r>
      <w:r>
        <w:t xml:space="preserve"> педагогический работник, назначаемый </w:t>
      </w:r>
      <w:proofErr w:type="gramStart"/>
      <w:r>
        <w:t>ответственным</w:t>
      </w:r>
      <w:proofErr w:type="gramEnd"/>
      <w:r>
        <w:t xml:space="preserve"> за профессиональную и должностную адаптацию лица, в отношении которого осуществляется наставническая деятельность в образовательной организации.</w:t>
      </w:r>
    </w:p>
    <w:p w:rsidR="00DE3D95" w:rsidRDefault="00361D77">
      <w:pPr>
        <w:pStyle w:val="25"/>
        <w:shd w:val="clear" w:color="auto" w:fill="auto"/>
        <w:ind w:firstLine="760"/>
      </w:pPr>
      <w:r>
        <w:rPr>
          <w:rStyle w:val="27"/>
        </w:rPr>
        <w:t>Наставляемый -</w:t>
      </w:r>
      <w:r>
        <w:t xml:space="preserve">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</w:t>
      </w:r>
    </w:p>
    <w:p w:rsidR="00DE3D95" w:rsidRDefault="00361D77">
      <w:pPr>
        <w:pStyle w:val="25"/>
        <w:shd w:val="clear" w:color="auto" w:fill="auto"/>
        <w:tabs>
          <w:tab w:val="left" w:pos="1810"/>
        </w:tabs>
        <w:ind w:firstLine="760"/>
      </w:pPr>
      <w:r>
        <w:rPr>
          <w:rStyle w:val="27"/>
        </w:rPr>
        <w:t>Куратор -</w:t>
      </w:r>
      <w:r>
        <w:t xml:space="preserve"> сотрудник образовательной организации, учреждения из числа ее социальных партнеров (другие образовательные учреждения - школы, вузы, колледжи; учреждения культуры и спорта, дополнительного профессионального образования,</w:t>
      </w:r>
      <w:r>
        <w:tab/>
        <w:t>предприятия и др.), который отвечает за реализацию</w:t>
      </w:r>
    </w:p>
    <w:p w:rsidR="00DE3D95" w:rsidRDefault="00361D77">
      <w:pPr>
        <w:pStyle w:val="25"/>
        <w:shd w:val="clear" w:color="auto" w:fill="auto"/>
        <w:ind w:firstLine="0"/>
      </w:pPr>
      <w:r>
        <w:t>персонализированны</w:t>
      </w:r>
      <w:proofErr w:type="gramStart"/>
      <w:r>
        <w:t>х(</w:t>
      </w:r>
      <w:proofErr w:type="gramEnd"/>
      <w:r>
        <w:t>ой) программ(ы) наставничества.</w:t>
      </w:r>
    </w:p>
    <w:p w:rsidR="00DE3D95" w:rsidRDefault="00361D77">
      <w:pPr>
        <w:pStyle w:val="25"/>
        <w:shd w:val="clear" w:color="auto" w:fill="auto"/>
        <w:ind w:firstLine="760"/>
      </w:pPr>
      <w:r>
        <w:rPr>
          <w:rStyle w:val="27"/>
        </w:rPr>
        <w:t>Наставничество -</w:t>
      </w:r>
      <w:r>
        <w:t xml:space="preserve">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DE3D95" w:rsidRDefault="00361D77">
      <w:pPr>
        <w:pStyle w:val="25"/>
        <w:shd w:val="clear" w:color="auto" w:fill="auto"/>
        <w:ind w:firstLine="760"/>
      </w:pPr>
      <w:r>
        <w:rPr>
          <w:rStyle w:val="27"/>
        </w:rPr>
        <w:t>Форма наставничества</w:t>
      </w:r>
      <w:r>
        <w:t xml:space="preserve"> </w:t>
      </w:r>
      <w:r>
        <w:rPr>
          <w:rStyle w:val="26"/>
        </w:rPr>
        <w:t xml:space="preserve">- </w:t>
      </w:r>
      <w:r>
        <w:t>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</w:t>
      </w:r>
    </w:p>
    <w:p w:rsidR="00DE3D95" w:rsidRDefault="00361D77">
      <w:pPr>
        <w:pStyle w:val="25"/>
        <w:shd w:val="clear" w:color="auto" w:fill="auto"/>
        <w:ind w:firstLine="760"/>
      </w:pPr>
      <w:r>
        <w:rPr>
          <w:rStyle w:val="27"/>
        </w:rPr>
        <w:t>Персонализированная программа наставничества</w:t>
      </w:r>
      <w:r>
        <w:t xml:space="preserve"> -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</w:t>
      </w:r>
    </w:p>
    <w:p w:rsidR="00DE3D95" w:rsidRDefault="00361D77">
      <w:pPr>
        <w:pStyle w:val="25"/>
        <w:numPr>
          <w:ilvl w:val="0"/>
          <w:numId w:val="27"/>
        </w:numPr>
        <w:shd w:val="clear" w:color="auto" w:fill="auto"/>
        <w:tabs>
          <w:tab w:val="left" w:pos="1416"/>
        </w:tabs>
        <w:ind w:firstLine="760"/>
      </w:pPr>
      <w:r>
        <w:t>Основными принципами системы наставничества педагогических работников являются:</w:t>
      </w:r>
    </w:p>
    <w:p w:rsidR="00DE3D95" w:rsidRDefault="00361D77">
      <w:pPr>
        <w:pStyle w:val="25"/>
        <w:numPr>
          <w:ilvl w:val="0"/>
          <w:numId w:val="28"/>
        </w:numPr>
        <w:shd w:val="clear" w:color="auto" w:fill="auto"/>
        <w:tabs>
          <w:tab w:val="left" w:pos="1416"/>
        </w:tabs>
        <w:ind w:firstLine="760"/>
      </w:pPr>
      <w:r>
        <w:t>принцип научности - предполагает применение научно-обоснованных методик и технологий в сфере наставничества педагогических работников;</w:t>
      </w:r>
    </w:p>
    <w:p w:rsidR="00DE3D95" w:rsidRDefault="00361D77">
      <w:pPr>
        <w:pStyle w:val="25"/>
        <w:numPr>
          <w:ilvl w:val="0"/>
          <w:numId w:val="28"/>
        </w:numPr>
        <w:shd w:val="clear" w:color="auto" w:fill="auto"/>
        <w:tabs>
          <w:tab w:val="left" w:pos="1416"/>
        </w:tabs>
        <w:ind w:firstLine="760"/>
      </w:pPr>
      <w:r>
        <w:t>принцип системности и стратегической целостности -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</w:t>
      </w:r>
    </w:p>
    <w:p w:rsidR="00DE3D95" w:rsidRDefault="00361D77">
      <w:pPr>
        <w:pStyle w:val="25"/>
        <w:numPr>
          <w:ilvl w:val="0"/>
          <w:numId w:val="28"/>
        </w:numPr>
        <w:shd w:val="clear" w:color="auto" w:fill="auto"/>
        <w:tabs>
          <w:tab w:val="left" w:pos="1422"/>
        </w:tabs>
        <w:ind w:firstLine="760"/>
      </w:pPr>
      <w:r>
        <w:t>прин</w:t>
      </w:r>
      <w:r>
        <w:rPr>
          <w:rStyle w:val="29"/>
        </w:rPr>
        <w:t>ц</w:t>
      </w:r>
      <w:r>
        <w:t xml:space="preserve">ип </w:t>
      </w:r>
      <w:r>
        <w:rPr>
          <w:rStyle w:val="27"/>
        </w:rPr>
        <w:t>легитимности</w:t>
      </w:r>
      <w:r>
        <w:t xml:space="preserve"> подразумевает соответствие деятельности по </w:t>
      </w:r>
      <w:r>
        <w:lastRenderedPageBreak/>
        <w:t>реализации программы наставничества законодательству Российской Федерации, региональной нормативно-правовой базе;</w:t>
      </w:r>
    </w:p>
    <w:p w:rsidR="00DE3D95" w:rsidRDefault="00361D77">
      <w:pPr>
        <w:pStyle w:val="25"/>
        <w:numPr>
          <w:ilvl w:val="0"/>
          <w:numId w:val="28"/>
        </w:numPr>
        <w:shd w:val="clear" w:color="auto" w:fill="auto"/>
        <w:tabs>
          <w:tab w:val="left" w:pos="1422"/>
        </w:tabs>
        <w:ind w:firstLine="760"/>
      </w:pPr>
      <w:r>
        <w:t xml:space="preserve">принцип </w:t>
      </w:r>
      <w:r>
        <w:rPr>
          <w:rStyle w:val="27"/>
        </w:rPr>
        <w:t>обеспечения суверенных прав личности</w:t>
      </w:r>
      <w:r>
        <w:t xml:space="preserve"> 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</w:t>
      </w:r>
    </w:p>
    <w:p w:rsidR="00DE3D95" w:rsidRDefault="00361D77">
      <w:pPr>
        <w:pStyle w:val="25"/>
        <w:numPr>
          <w:ilvl w:val="0"/>
          <w:numId w:val="28"/>
        </w:numPr>
        <w:shd w:val="clear" w:color="auto" w:fill="auto"/>
        <w:tabs>
          <w:tab w:val="left" w:pos="1422"/>
        </w:tabs>
        <w:ind w:firstLine="760"/>
      </w:pPr>
      <w:r>
        <w:t xml:space="preserve">принцип </w:t>
      </w:r>
      <w:r>
        <w:rPr>
          <w:rStyle w:val="27"/>
        </w:rPr>
        <w:t xml:space="preserve">добровольности, свободы выбора, учета многофакторности </w:t>
      </w:r>
      <w:r>
        <w:t>в определении и совместной деятельности наставника и наставляемого;</w:t>
      </w:r>
    </w:p>
    <w:p w:rsidR="00DE3D95" w:rsidRDefault="00361D77">
      <w:pPr>
        <w:pStyle w:val="25"/>
        <w:numPr>
          <w:ilvl w:val="0"/>
          <w:numId w:val="28"/>
        </w:numPr>
        <w:shd w:val="clear" w:color="auto" w:fill="auto"/>
        <w:tabs>
          <w:tab w:val="left" w:pos="1422"/>
        </w:tabs>
        <w:ind w:firstLine="760"/>
      </w:pPr>
      <w:r>
        <w:t xml:space="preserve">принцип </w:t>
      </w:r>
      <w:proofErr w:type="spellStart"/>
      <w:r>
        <w:rPr>
          <w:rStyle w:val="27"/>
        </w:rPr>
        <w:t>аксиологичности</w:t>
      </w:r>
      <w:proofErr w:type="spellEnd"/>
      <w:r>
        <w:t xml:space="preserve"> подразумевает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</w:t>
      </w:r>
    </w:p>
    <w:p w:rsidR="00DE3D95" w:rsidRDefault="00361D77">
      <w:pPr>
        <w:pStyle w:val="25"/>
        <w:numPr>
          <w:ilvl w:val="0"/>
          <w:numId w:val="28"/>
        </w:numPr>
        <w:shd w:val="clear" w:color="auto" w:fill="auto"/>
        <w:tabs>
          <w:tab w:val="left" w:pos="1422"/>
        </w:tabs>
        <w:ind w:firstLine="760"/>
      </w:pPr>
      <w:r>
        <w:t xml:space="preserve">принцип </w:t>
      </w:r>
      <w:r>
        <w:rPr>
          <w:rStyle w:val="27"/>
        </w:rPr>
        <w:t>личной ответственности</w:t>
      </w:r>
      <w:r>
        <w:t xml:space="preserve"> предполагает ответственное поведение всех субъектов наставнической деятельности -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</w:t>
      </w:r>
    </w:p>
    <w:p w:rsidR="00DE3D95" w:rsidRDefault="00361D77">
      <w:pPr>
        <w:pStyle w:val="25"/>
        <w:numPr>
          <w:ilvl w:val="0"/>
          <w:numId w:val="28"/>
        </w:numPr>
        <w:shd w:val="clear" w:color="auto" w:fill="auto"/>
        <w:tabs>
          <w:tab w:val="left" w:pos="1422"/>
        </w:tabs>
        <w:ind w:firstLine="760"/>
      </w:pPr>
      <w:r>
        <w:t xml:space="preserve">принцип </w:t>
      </w:r>
      <w:r>
        <w:rPr>
          <w:rStyle w:val="27"/>
        </w:rPr>
        <w:t>индивидуализации и персонализации</w:t>
      </w:r>
      <w:r>
        <w:t xml:space="preserve"> наставничества направлен на сохранение индивидуальных приоритетов в создании для наставляемого индивидуальной траектории развития;</w:t>
      </w:r>
    </w:p>
    <w:p w:rsidR="00DE3D95" w:rsidRDefault="00361D77">
      <w:pPr>
        <w:pStyle w:val="25"/>
        <w:numPr>
          <w:ilvl w:val="0"/>
          <w:numId w:val="28"/>
        </w:numPr>
        <w:shd w:val="clear" w:color="auto" w:fill="auto"/>
        <w:tabs>
          <w:tab w:val="left" w:pos="1422"/>
        </w:tabs>
        <w:ind w:firstLine="760"/>
      </w:pPr>
      <w:r>
        <w:t xml:space="preserve">принцип </w:t>
      </w:r>
      <w:r>
        <w:rPr>
          <w:rStyle w:val="27"/>
        </w:rPr>
        <w:t>равенства</w:t>
      </w:r>
      <w:r>
        <w:t xml:space="preserve"> 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</w:t>
      </w:r>
    </w:p>
    <w:p w:rsidR="00DE3D95" w:rsidRDefault="00361D77">
      <w:pPr>
        <w:pStyle w:val="25"/>
        <w:numPr>
          <w:ilvl w:val="0"/>
          <w:numId w:val="27"/>
        </w:numPr>
        <w:shd w:val="clear" w:color="auto" w:fill="auto"/>
        <w:tabs>
          <w:tab w:val="left" w:pos="1422"/>
          <w:tab w:val="left" w:pos="2347"/>
          <w:tab w:val="left" w:pos="3869"/>
        </w:tabs>
        <w:ind w:firstLine="760"/>
      </w:pPr>
      <w:r>
        <w:t>Участие в системе наставничества не должно наносить ущерба образовательному процессу образовательной организации.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</w:t>
      </w:r>
      <w:r>
        <w:tab/>
        <w:t>случаях</w:t>
      </w:r>
      <w:r>
        <w:tab/>
        <w:t>при условии обеспечения непрерывности</w:t>
      </w:r>
    </w:p>
    <w:p w:rsidR="00DE3D95" w:rsidRDefault="00361D77">
      <w:pPr>
        <w:pStyle w:val="25"/>
        <w:shd w:val="clear" w:color="auto" w:fill="auto"/>
        <w:spacing w:after="420"/>
        <w:ind w:firstLine="0"/>
        <w:jc w:val="left"/>
      </w:pPr>
      <w:r>
        <w:t>образовательного процесса в образовательной организации и замены их отсутствия.</w:t>
      </w:r>
    </w:p>
    <w:p w:rsidR="00DE3D95" w:rsidRDefault="00361D77">
      <w:pPr>
        <w:pStyle w:val="12"/>
        <w:keepNext/>
        <w:keepLines/>
        <w:shd w:val="clear" w:color="auto" w:fill="auto"/>
        <w:spacing w:after="0" w:line="322" w:lineRule="exact"/>
        <w:ind w:firstLine="760"/>
        <w:jc w:val="both"/>
      </w:pPr>
      <w:bookmarkStart w:id="34" w:name="bookmark33"/>
      <w:r>
        <w:t>2. Цель и задачи системы наставничества. Формы наставничества</w:t>
      </w:r>
      <w:bookmarkEnd w:id="34"/>
    </w:p>
    <w:p w:rsidR="00DE3D95" w:rsidRDefault="00361D77">
      <w:pPr>
        <w:pStyle w:val="25"/>
        <w:numPr>
          <w:ilvl w:val="0"/>
          <w:numId w:val="29"/>
        </w:numPr>
        <w:shd w:val="clear" w:color="auto" w:fill="auto"/>
        <w:tabs>
          <w:tab w:val="left" w:pos="1422"/>
        </w:tabs>
        <w:ind w:firstLine="760"/>
      </w:pPr>
      <w:r>
        <w:rPr>
          <w:rStyle w:val="27"/>
        </w:rPr>
        <w:t>Цель</w:t>
      </w:r>
      <w:r>
        <w:t xml:space="preserve"> системы наставничества педагогических работников в образовательной организации -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</w:t>
      </w:r>
    </w:p>
    <w:p w:rsidR="00DE3D95" w:rsidRDefault="00361D77">
      <w:pPr>
        <w:pStyle w:val="25"/>
        <w:numPr>
          <w:ilvl w:val="0"/>
          <w:numId w:val="29"/>
        </w:numPr>
        <w:shd w:val="clear" w:color="auto" w:fill="auto"/>
        <w:tabs>
          <w:tab w:val="left" w:pos="1289"/>
        </w:tabs>
        <w:ind w:firstLine="760"/>
      </w:pPr>
      <w:r>
        <w:rPr>
          <w:rStyle w:val="27"/>
        </w:rPr>
        <w:t>Задачи</w:t>
      </w:r>
      <w:r>
        <w:t xml:space="preserve"> системы наставничества педагогических работников:</w:t>
      </w:r>
    </w:p>
    <w:p w:rsidR="00DE3D95" w:rsidRDefault="00361D77">
      <w:pPr>
        <w:pStyle w:val="25"/>
        <w:shd w:val="clear" w:color="auto" w:fill="auto"/>
        <w:ind w:firstLine="760"/>
      </w:pPr>
      <w:r>
        <w:t>- 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927"/>
        </w:tabs>
        <w:ind w:firstLine="740"/>
      </w:pPr>
      <w:r>
        <w:t xml:space="preserve">оказывать помощь в освоении цифровой информационно-коммуникативной среды, эффективных форматов непрерывного профессионального развития и </w:t>
      </w:r>
      <w:r>
        <w:lastRenderedPageBreak/>
        <w:t>методической поддержки педагогических работников образовательной организации, региональных систем научно-методического сопровождения педагогических работников и управленческих кадров;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932"/>
        </w:tabs>
        <w:ind w:firstLine="740"/>
      </w:pPr>
      <w:r>
        <w:t>содействовать участию в стратегических партнерских отношениях, развитию горизонтальных связей в сфере наставничества на школьном и внешкольном уровнях;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1123"/>
        </w:tabs>
        <w:ind w:firstLine="740"/>
      </w:pPr>
      <w:r>
        <w:t>способствовать развитию профессиональных компетенций педагогов 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внедрения разнообразных, в том числе реверсивных, сетевых и дистанционных форм наставничества;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1123"/>
        </w:tabs>
        <w:ind w:firstLine="740"/>
      </w:pPr>
      <w:r>
        <w:t>содействовать увеличению числа закрепившихся в профессии педагогических кадров, в том числе молодых/начинающих педагогов;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952"/>
        </w:tabs>
        <w:ind w:firstLine="740"/>
      </w:pPr>
      <w:r>
        <w:t>оказывать помощь в профессиональной и должностной адаптации педагога,</w:t>
      </w:r>
    </w:p>
    <w:p w:rsidR="00DE3D95" w:rsidRDefault="00361D77">
      <w:pPr>
        <w:pStyle w:val="25"/>
        <w:shd w:val="clear" w:color="auto" w:fill="auto"/>
        <w:tabs>
          <w:tab w:val="left" w:pos="2222"/>
          <w:tab w:val="left" w:pos="4243"/>
          <w:tab w:val="left" w:pos="8563"/>
        </w:tabs>
        <w:ind w:firstLine="0"/>
      </w:pPr>
      <w:r>
        <w:t xml:space="preserve">в </w:t>
      </w:r>
      <w:proofErr w:type="gramStart"/>
      <w:r>
        <w:t>отношении</w:t>
      </w:r>
      <w:proofErr w:type="gramEnd"/>
      <w:r>
        <w:t xml:space="preserve"> которого осуществляется наставничество, к условиям осуществления педагогической</w:t>
      </w:r>
      <w:r>
        <w:tab/>
        <w:t>деятельности</w:t>
      </w:r>
      <w:r>
        <w:tab/>
        <w:t>конкретной образовательной</w:t>
      </w:r>
      <w:r>
        <w:tab/>
        <w:t>организации,</w:t>
      </w:r>
    </w:p>
    <w:p w:rsidR="00DE3D95" w:rsidRDefault="00361D77">
      <w:pPr>
        <w:pStyle w:val="25"/>
        <w:shd w:val="clear" w:color="auto" w:fill="auto"/>
        <w:ind w:firstLine="0"/>
      </w:pPr>
      <w:r>
        <w:t>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927"/>
        </w:tabs>
        <w:ind w:firstLine="740"/>
      </w:pPr>
      <w:r>
        <w:t>обеспечивать формирование и развитие профессиональных знаний и навыков педагога, в отношении которого осуществляется наставничество;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952"/>
        </w:tabs>
        <w:ind w:firstLine="740"/>
      </w:pPr>
      <w:r>
        <w:t>ускорять процесс профессионального становления и развития педагога,</w:t>
      </w:r>
    </w:p>
    <w:p w:rsidR="00DE3D95" w:rsidRDefault="00361D77">
      <w:pPr>
        <w:pStyle w:val="25"/>
        <w:shd w:val="clear" w:color="auto" w:fill="auto"/>
        <w:tabs>
          <w:tab w:val="left" w:pos="4243"/>
          <w:tab w:val="left" w:pos="8563"/>
        </w:tabs>
        <w:ind w:firstLine="0"/>
      </w:pPr>
      <w:r>
        <w:t xml:space="preserve">в </w:t>
      </w:r>
      <w:proofErr w:type="gramStart"/>
      <w:r>
        <w:t>отношении</w:t>
      </w:r>
      <w:proofErr w:type="gramEnd"/>
      <w:r>
        <w:t xml:space="preserve"> которых осуществляется наставничество, развитие их способности самостоятельно, качественно</w:t>
      </w:r>
      <w:r>
        <w:tab/>
        <w:t>и ответственно выполнять</w:t>
      </w:r>
      <w:r>
        <w:tab/>
        <w:t>возложенные</w:t>
      </w:r>
    </w:p>
    <w:p w:rsidR="00DE3D95" w:rsidRDefault="00361D77">
      <w:pPr>
        <w:pStyle w:val="25"/>
        <w:shd w:val="clear" w:color="auto" w:fill="auto"/>
        <w:ind w:firstLine="0"/>
      </w:pPr>
      <w:r>
        <w:t>функциональные обязанности в соответствии с замещаемой должностью;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1123"/>
        </w:tabs>
        <w:ind w:firstLine="740"/>
      </w:pPr>
      <w:r>
        <w:t>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927"/>
        </w:tabs>
        <w:spacing w:after="300"/>
        <w:ind w:firstLine="740"/>
      </w:pPr>
      <w:r>
        <w:t>знакомить педагогов, в отношении которых осуществляется наставничество, с эффективными формами и методами индивидуальной работы и работы 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уровень.</w:t>
      </w:r>
    </w:p>
    <w:p w:rsidR="00DE3D95" w:rsidRDefault="00361D77">
      <w:pPr>
        <w:pStyle w:val="25"/>
        <w:numPr>
          <w:ilvl w:val="0"/>
          <w:numId w:val="29"/>
        </w:numPr>
        <w:shd w:val="clear" w:color="auto" w:fill="auto"/>
        <w:tabs>
          <w:tab w:val="left" w:pos="1320"/>
        </w:tabs>
        <w:ind w:firstLine="740"/>
      </w:pPr>
      <w:r>
        <w:t xml:space="preserve">В образовательной организации применяются разнообразные формы наставничества («педагог - педагог», «руководитель образовательной организации - педагог», «работодатель - студент», «педагог вуза/колледжа - молодой педагог образовательной организации» и другие) по отношению к наставнику или группе </w:t>
      </w:r>
      <w:proofErr w:type="gramStart"/>
      <w:r>
        <w:t>наставляемых</w:t>
      </w:r>
      <w:proofErr w:type="gramEnd"/>
      <w:r>
        <w:t>. 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Формы наставничества используются как в одном виде, так и в комплексе в зависимости от запланированных эффектов.</w:t>
      </w:r>
    </w:p>
    <w:p w:rsidR="00DE3D95" w:rsidRDefault="00361D77">
      <w:pPr>
        <w:pStyle w:val="25"/>
        <w:shd w:val="clear" w:color="auto" w:fill="auto"/>
        <w:ind w:firstLine="780"/>
      </w:pPr>
      <w:proofErr w:type="gramStart"/>
      <w:r>
        <w:rPr>
          <w:rStyle w:val="27"/>
        </w:rPr>
        <w:t>Виртуальное (дистанционное) наставничество</w:t>
      </w:r>
      <w:r>
        <w:t xml:space="preserve"> - дистанционная форма организации наставничества с использованием информационно-коммуникационных </w:t>
      </w:r>
      <w:r>
        <w:lastRenderedPageBreak/>
        <w:t>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- наставляемый», привлечь профессионалов и сформировать банк данных наставников, делает наставничество доступным для широкого круга лиц.</w:t>
      </w:r>
      <w:proofErr w:type="gramEnd"/>
    </w:p>
    <w:p w:rsidR="00DE3D95" w:rsidRDefault="00361D77">
      <w:pPr>
        <w:pStyle w:val="25"/>
        <w:shd w:val="clear" w:color="auto" w:fill="auto"/>
        <w:ind w:firstLine="780"/>
      </w:pPr>
      <w:r>
        <w:rPr>
          <w:rStyle w:val="27"/>
        </w:rPr>
        <w:t>Наставничество в группе</w:t>
      </w:r>
      <w:r>
        <w:t xml:space="preserve"> - форма наставничества, когда один наставник взаимодействует с группой наставляемых одновременно (от двух и более человек).</w:t>
      </w:r>
    </w:p>
    <w:p w:rsidR="00DE3D95" w:rsidRDefault="00361D77">
      <w:pPr>
        <w:pStyle w:val="25"/>
        <w:shd w:val="clear" w:color="auto" w:fill="auto"/>
        <w:ind w:firstLine="780"/>
      </w:pPr>
      <w:r>
        <w:rPr>
          <w:rStyle w:val="27"/>
        </w:rPr>
        <w:t>Краткосрочное или целеполагающее наставничество</w:t>
      </w:r>
      <w:r>
        <w:t xml:space="preserve"> -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</w:t>
      </w:r>
    </w:p>
    <w:p w:rsidR="00DE3D95" w:rsidRDefault="00361D77">
      <w:pPr>
        <w:pStyle w:val="25"/>
        <w:shd w:val="clear" w:color="auto" w:fill="auto"/>
        <w:ind w:firstLine="780"/>
      </w:pPr>
      <w:r>
        <w:rPr>
          <w:rStyle w:val="27"/>
        </w:rPr>
        <w:t>Реверсивное наставничество</w:t>
      </w:r>
      <w:r>
        <w:t xml:space="preserve"> -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DE3D95" w:rsidRDefault="00361D77">
      <w:pPr>
        <w:pStyle w:val="25"/>
        <w:shd w:val="clear" w:color="auto" w:fill="auto"/>
        <w:ind w:firstLine="780"/>
      </w:pPr>
      <w:r>
        <w:rPr>
          <w:rStyle w:val="27"/>
        </w:rPr>
        <w:t>Ситуационное наставничество</w:t>
      </w:r>
      <w:r>
        <w:t xml:space="preserve"> -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</w:t>
      </w:r>
    </w:p>
    <w:p w:rsidR="00DE3D95" w:rsidRDefault="00361D77">
      <w:pPr>
        <w:pStyle w:val="25"/>
        <w:shd w:val="clear" w:color="auto" w:fill="auto"/>
        <w:tabs>
          <w:tab w:val="left" w:pos="3605"/>
          <w:tab w:val="left" w:pos="5957"/>
        </w:tabs>
        <w:ind w:firstLine="780"/>
      </w:pPr>
      <w:r>
        <w:rPr>
          <w:rStyle w:val="27"/>
        </w:rPr>
        <w:t>Скоростное наставничество</w:t>
      </w:r>
      <w:r>
        <w:t xml:space="preserve"> - однократная встреча наставляемого (</w:t>
      </w:r>
      <w:proofErr w:type="gramStart"/>
      <w:r>
        <w:t>наставляемых</w:t>
      </w:r>
      <w:proofErr w:type="gramEnd"/>
      <w:r>
        <w:t>) с</w:t>
      </w:r>
      <w:r>
        <w:tab/>
        <w:t>наставником</w:t>
      </w:r>
      <w:r>
        <w:tab/>
        <w:t>более высокого уровня</w:t>
      </w:r>
    </w:p>
    <w:p w:rsidR="00DE3D95" w:rsidRDefault="00361D77">
      <w:pPr>
        <w:pStyle w:val="25"/>
        <w:shd w:val="clear" w:color="auto" w:fill="auto"/>
        <w:ind w:firstLine="0"/>
      </w:pPr>
      <w:r>
        <w:t xml:space="preserve">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- наставляемый» («равный - </w:t>
      </w:r>
      <w:proofErr w:type="gramStart"/>
      <w:r>
        <w:t>равному</w:t>
      </w:r>
      <w:proofErr w:type="gramEnd"/>
      <w:r>
        <w:t>»).</w:t>
      </w:r>
    </w:p>
    <w:p w:rsidR="00DE3D95" w:rsidRDefault="00361D77">
      <w:pPr>
        <w:pStyle w:val="25"/>
        <w:shd w:val="clear" w:color="auto" w:fill="auto"/>
        <w:ind w:firstLine="780"/>
      </w:pPr>
      <w:r>
        <w:rPr>
          <w:rStyle w:val="27"/>
        </w:rPr>
        <w:t>Традиционная форма наставничества («один-на-один»)</w:t>
      </w:r>
      <w:r>
        <w:t xml:space="preserve"> -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</w:t>
      </w:r>
    </w:p>
    <w:p w:rsidR="00DE3D95" w:rsidRDefault="00361D77">
      <w:pPr>
        <w:pStyle w:val="25"/>
        <w:shd w:val="clear" w:color="auto" w:fill="auto"/>
        <w:ind w:firstLine="780"/>
      </w:pPr>
      <w:r>
        <w:rPr>
          <w:rStyle w:val="27"/>
        </w:rPr>
        <w:t>Форма наставничества</w:t>
      </w:r>
      <w:r>
        <w:t xml:space="preserve"> </w:t>
      </w:r>
      <w:r>
        <w:rPr>
          <w:rStyle w:val="27"/>
        </w:rPr>
        <w:t>«учитель - учитель»</w:t>
      </w:r>
      <w:r>
        <w:t xml:space="preserve"> - способ реализации целевой модели наставничества через организацию взаимодействия наставнической пары «учитель-профессионал - учитель, вовлеченный в различные формы поддержки и сопровождения».</w:t>
      </w:r>
    </w:p>
    <w:p w:rsidR="00DE3D95" w:rsidRDefault="00361D77">
      <w:pPr>
        <w:pStyle w:val="25"/>
        <w:shd w:val="clear" w:color="auto" w:fill="auto"/>
        <w:spacing w:after="300"/>
        <w:ind w:firstLine="780"/>
      </w:pPr>
      <w:r>
        <w:rPr>
          <w:rStyle w:val="27"/>
        </w:rPr>
        <w:t>Форма наставничества</w:t>
      </w:r>
      <w:r>
        <w:t xml:space="preserve"> </w:t>
      </w:r>
      <w:r>
        <w:rPr>
          <w:rStyle w:val="27"/>
        </w:rPr>
        <w:t>«руководитель образовательной организации - учитель»</w:t>
      </w:r>
      <w:r>
        <w:t xml:space="preserve"> способ реализации целевой модели наставничества через организацию взаимодействия наставнической пары «руководитель образовательной организации - учитель», нацеленную на совершенствование образовательного процесса и достижение желаемых результатов руководителем образовательной организации посредством создания необходимых организационно-педагогических, кадровых, методических, психолого-педагогических условий и ресурсов.</w:t>
      </w:r>
    </w:p>
    <w:p w:rsidR="00DE3D95" w:rsidRDefault="00361D77">
      <w:pPr>
        <w:pStyle w:val="12"/>
        <w:keepNext/>
        <w:keepLines/>
        <w:numPr>
          <w:ilvl w:val="0"/>
          <w:numId w:val="30"/>
        </w:numPr>
        <w:shd w:val="clear" w:color="auto" w:fill="auto"/>
        <w:tabs>
          <w:tab w:val="left" w:pos="1081"/>
        </w:tabs>
        <w:spacing w:after="0" w:line="322" w:lineRule="exact"/>
        <w:ind w:firstLine="740"/>
        <w:jc w:val="both"/>
      </w:pPr>
      <w:bookmarkStart w:id="35" w:name="bookmark34"/>
      <w:r>
        <w:lastRenderedPageBreak/>
        <w:t>Организация системы наставничества</w:t>
      </w:r>
      <w:bookmarkEnd w:id="35"/>
    </w:p>
    <w:p w:rsidR="00DE3D95" w:rsidRDefault="00361D77">
      <w:pPr>
        <w:pStyle w:val="25"/>
        <w:numPr>
          <w:ilvl w:val="1"/>
          <w:numId w:val="30"/>
        </w:numPr>
        <w:shd w:val="clear" w:color="auto" w:fill="auto"/>
        <w:tabs>
          <w:tab w:val="left" w:pos="1270"/>
        </w:tabs>
        <w:ind w:firstLine="740"/>
      </w:pPr>
      <w:r>
        <w:t>Наставничество организуется на основании приказа руководителя образовательной организации «Об утверждении положения о системе наставничества педагогических работников в образовательной организации».</w:t>
      </w:r>
    </w:p>
    <w:p w:rsidR="00DE3D95" w:rsidRDefault="00361D77">
      <w:pPr>
        <w:pStyle w:val="25"/>
        <w:numPr>
          <w:ilvl w:val="1"/>
          <w:numId w:val="30"/>
        </w:numPr>
        <w:shd w:val="clear" w:color="auto" w:fill="auto"/>
        <w:tabs>
          <w:tab w:val="left" w:pos="1270"/>
        </w:tabs>
        <w:ind w:firstLine="740"/>
      </w:pPr>
      <w:r>
        <w:t>Педагогический работник назначается наставником с его письменного согласия приказом руководителя образовательной организации.</w:t>
      </w:r>
    </w:p>
    <w:p w:rsidR="00DE3D95" w:rsidRDefault="00361D77">
      <w:pPr>
        <w:pStyle w:val="25"/>
        <w:numPr>
          <w:ilvl w:val="1"/>
          <w:numId w:val="30"/>
        </w:numPr>
        <w:shd w:val="clear" w:color="auto" w:fill="auto"/>
        <w:tabs>
          <w:tab w:val="left" w:pos="1278"/>
        </w:tabs>
        <w:ind w:firstLine="740"/>
      </w:pPr>
      <w:r>
        <w:t>Руководитель образовательной организации: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979"/>
        </w:tabs>
        <w:ind w:firstLine="740"/>
      </w:pPr>
      <w:r>
        <w:t>осуществляет общее руководство и координацию внедрения (применения) системы (целевой модели) наставничества педагогических работников в образовательной организации;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1118"/>
        </w:tabs>
        <w:ind w:firstLine="740"/>
      </w:pPr>
      <w:r>
        <w:t>издает локальные акты образовательной организации о внедрении (применении) системы (целевой модели) наставничества и организации наставничества педагогических работников в образовательной организации;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979"/>
        </w:tabs>
        <w:ind w:firstLine="740"/>
      </w:pPr>
      <w:r>
        <w:t>утверждает куратора реализации программ наставничества, способствует отбору наставников и наставляемых, а также утверждает их;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979"/>
        </w:tabs>
        <w:ind w:firstLine="740"/>
      </w:pPr>
      <w:r>
        <w:t xml:space="preserve">утверждает Дорожную карту (план мероприятий) по реализации Положения о системе наставничества педагогических работников </w:t>
      </w:r>
      <w:proofErr w:type="gramStart"/>
      <w:r>
        <w:t>в</w:t>
      </w:r>
      <w:proofErr w:type="gramEnd"/>
      <w:r>
        <w:t xml:space="preserve"> образовательной</w:t>
      </w:r>
    </w:p>
    <w:p w:rsidR="00DE3D95" w:rsidRDefault="00361D77">
      <w:pPr>
        <w:pStyle w:val="25"/>
        <w:shd w:val="clear" w:color="auto" w:fill="auto"/>
        <w:spacing w:line="280" w:lineRule="exact"/>
        <w:ind w:left="1560" w:firstLine="0"/>
        <w:jc w:val="left"/>
      </w:pPr>
      <w:r>
        <w:t>17</w:t>
      </w:r>
    </w:p>
    <w:p w:rsidR="00DE3D95" w:rsidRDefault="00361D77">
      <w:pPr>
        <w:pStyle w:val="25"/>
        <w:shd w:val="clear" w:color="auto" w:fill="auto"/>
        <w:ind w:firstLine="0"/>
      </w:pPr>
      <w:r>
        <w:t>организации</w:t>
      </w:r>
      <w:proofErr w:type="gramStart"/>
      <w:r>
        <w:t xml:space="preserve"> ;</w:t>
      </w:r>
      <w:proofErr w:type="gramEnd"/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979"/>
        </w:tabs>
        <w:ind w:firstLine="740"/>
      </w:pPr>
      <w:r>
        <w:t>издает прика</w:t>
      </w:r>
      <w:proofErr w:type="gramStart"/>
      <w:r>
        <w:t>з(</w:t>
      </w:r>
      <w:proofErr w:type="gramEnd"/>
      <w:r>
        <w:t>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979"/>
        </w:tabs>
        <w:ind w:firstLine="740"/>
      </w:pPr>
      <w:r>
        <w:t xml:space="preserve">способствует 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(заключение договоров о сотрудничестве, о социальном партнерстве, проведение координационных совещаний, участие в конференциях, форумах, </w:t>
      </w:r>
      <w:proofErr w:type="spellStart"/>
      <w:r>
        <w:t>вебинарах</w:t>
      </w:r>
      <w:proofErr w:type="spellEnd"/>
      <w:r>
        <w:t>, семинарах по проблемам наставничества и т.п.);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1118"/>
        </w:tabs>
        <w:ind w:firstLine="740"/>
      </w:pPr>
      <w:r>
        <w:t>способствует организации условий для непрерывного повышения профессионального мастерства педагогических работников, аккумулирования и распространения лучших практик наставничества педагогических работников.</w:t>
      </w:r>
    </w:p>
    <w:p w:rsidR="00DE3D95" w:rsidRDefault="00361D77">
      <w:pPr>
        <w:pStyle w:val="25"/>
        <w:numPr>
          <w:ilvl w:val="1"/>
          <w:numId w:val="30"/>
        </w:numPr>
        <w:shd w:val="clear" w:color="auto" w:fill="auto"/>
        <w:tabs>
          <w:tab w:val="left" w:pos="1278"/>
        </w:tabs>
        <w:ind w:firstLine="740"/>
      </w:pPr>
      <w:r>
        <w:t>Куратор реализации программ наставничества: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1118"/>
        </w:tabs>
        <w:ind w:firstLine="740"/>
      </w:pPr>
      <w:r>
        <w:t>назначается руководителем образовательной организации из числа заместителей руководителя;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979"/>
        </w:tabs>
        <w:ind w:firstLine="740"/>
      </w:pPr>
      <w:r>
        <w:t xml:space="preserve"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 </w:t>
      </w:r>
      <w:r>
        <w:rPr>
          <w:vertAlign w:val="superscript"/>
        </w:rPr>
        <w:footnoteReference w:id="17"/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960"/>
        </w:tabs>
        <w:ind w:firstLine="740"/>
      </w:pPr>
      <w:r>
        <w:t>предлагает руководителю образовательной организации для утверждения состава школьного методического объединения наставников для утверждения (при необходимости его создания);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960"/>
        </w:tabs>
        <w:ind w:firstLine="740"/>
      </w:pPr>
      <w:r>
        <w:t xml:space="preserve">разрабатывает Дорожную карту (план мероприятий) по реализации Положения о системе наставничества педагогических работников в образовательной </w:t>
      </w:r>
      <w:r>
        <w:lastRenderedPageBreak/>
        <w:t>организации;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960"/>
        </w:tabs>
        <w:ind w:firstLine="740"/>
      </w:pPr>
      <w:r>
        <w:t>совместно с системным администратором ведет банк (персонифицированный учет) наставников и наставляемых, в том числе в цифровом формате с использованием ресурсов Интернета - официального сайта образовательной организации/страницы, социальных сетей;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1236"/>
        </w:tabs>
        <w:ind w:firstLine="740"/>
      </w:pPr>
      <w:r>
        <w:t>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со школьным методическим советом наставников и системным администратором;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1236"/>
        </w:tabs>
        <w:ind w:firstLine="740"/>
      </w:pPr>
      <w:r>
        <w:t>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960"/>
        </w:tabs>
        <w:ind w:firstLine="740"/>
      </w:pPr>
      <w:r>
        <w:t xml:space="preserve">организует повышение уровня профессионального мастерства наставников, в том числе на </w:t>
      </w:r>
      <w:proofErr w:type="spellStart"/>
      <w:r>
        <w:t>стажировочных</w:t>
      </w:r>
      <w:proofErr w:type="spellEnd"/>
      <w:r>
        <w:t xml:space="preserve"> площадках и в базовых школах с привлечением наставников из других образовательных организаций;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960"/>
        </w:tabs>
        <w:ind w:firstLine="740"/>
      </w:pPr>
      <w:r>
        <w:t>курирует процесс разработки и реализации персонализированных программ наставничества;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960"/>
        </w:tabs>
        <w:ind w:firstLine="740"/>
      </w:pPr>
      <w:r>
        <w:t>организует совместно с руководителем образовательной организации мониторинг реализации системы наставничества педагогических работников в образовательной организации;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960"/>
        </w:tabs>
        <w:ind w:firstLine="740"/>
      </w:pPr>
      <w:r>
        <w:t xml:space="preserve">осуществляет мониторинг эффективности и результативности реализации системы наставничества в образовательной организации, оценку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о </w:t>
      </w:r>
      <w:proofErr w:type="spellStart"/>
      <w:r>
        <w:t>реализациисистемы</w:t>
      </w:r>
      <w:proofErr w:type="spellEnd"/>
      <w:r>
        <w:t xml:space="preserve"> наставничества, реализации персонализированных программ наставничества педагогических работников;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960"/>
        </w:tabs>
        <w:ind w:firstLine="740"/>
      </w:pPr>
      <w:r>
        <w:t>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</w:t>
      </w:r>
    </w:p>
    <w:p w:rsidR="00DE3D95" w:rsidRDefault="00361D77">
      <w:pPr>
        <w:pStyle w:val="25"/>
        <w:numPr>
          <w:ilvl w:val="1"/>
          <w:numId w:val="30"/>
        </w:numPr>
        <w:shd w:val="clear" w:color="auto" w:fill="auto"/>
        <w:tabs>
          <w:tab w:val="left" w:pos="1421"/>
        </w:tabs>
        <w:ind w:firstLine="740"/>
      </w:pPr>
      <w:r>
        <w:t>Методическое объединение наставников/комиссия/совет (при его наличии):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960"/>
        </w:tabs>
        <w:ind w:firstLine="740"/>
      </w:pPr>
      <w:r>
        <w:t>совместно с куратором принимает участие в разработке локальных актов и информационно-методического сопровождения в сфере наставничества педагогических работников в образовательной организации;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960"/>
        </w:tabs>
        <w:ind w:firstLine="740"/>
      </w:pPr>
      <w:r>
        <w:t>ведет учет сведений о молодых/начинающих специалистах и иных категориях наставляемых и их наставниках; помогает подбирать и закрепляет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 и т.п.);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1036"/>
        </w:tabs>
        <w:ind w:firstLine="740"/>
      </w:pPr>
      <w:r>
        <w:t>разрабатывает, апробирует и реализует персонализированные программы наставничества, содержание которых соответствует запросу отдельных педагогов и групп педагогических работников;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1234"/>
        </w:tabs>
        <w:ind w:firstLine="740"/>
      </w:pPr>
      <w:r>
        <w:t>принимает участие в разработке методического сопровождения разнообразных форм наставничества педагогических работников;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ind w:firstLine="740"/>
      </w:pPr>
      <w:r>
        <w:lastRenderedPageBreak/>
        <w:t xml:space="preserve"> 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 и т.д.;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1234"/>
        </w:tabs>
        <w:ind w:firstLine="740"/>
      </w:pPr>
      <w:r>
        <w:t>осуществляет организационно-педагогическое, учебно-методическое, обеспечение реализации персонализированных программ наставничества в образовательной организации;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ind w:firstLine="740"/>
      </w:pPr>
      <w:r>
        <w:t xml:space="preserve"> участвует в мониторинге реализации персонализированных программ наставничества педагогических работников;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1036"/>
        </w:tabs>
        <w:ind w:firstLine="740"/>
      </w:pPr>
      <w:r>
        <w:t>является открытой площадкой для осуществления консультационных, согласовательных функций и функций медиации;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1036"/>
        </w:tabs>
        <w:ind w:firstLine="740"/>
      </w:pPr>
      <w:r>
        <w:t>совместно с руководителем образовательной организации, куратором реализации программ наставничества участвует в разработке материальных и нематериальных стимулов поощрения наставников;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1036"/>
        </w:tabs>
        <w:ind w:firstLine="740"/>
      </w:pPr>
      <w:r>
        <w:t>принимает участие в формировании банка лучших практик наставничества</w:t>
      </w:r>
    </w:p>
    <w:p w:rsidR="00DE3D95" w:rsidRDefault="00361D77">
      <w:pPr>
        <w:pStyle w:val="25"/>
        <w:shd w:val="clear" w:color="auto" w:fill="auto"/>
        <w:tabs>
          <w:tab w:val="left" w:pos="2832"/>
          <w:tab w:val="left" w:pos="5242"/>
          <w:tab w:val="right" w:pos="10190"/>
        </w:tabs>
        <w:ind w:firstLine="0"/>
      </w:pPr>
      <w:r>
        <w:t>педагогических</w:t>
      </w:r>
      <w:r>
        <w:tab/>
        <w:t>работников,</w:t>
      </w:r>
      <w:r>
        <w:tab/>
        <w:t>информационном</w:t>
      </w:r>
      <w:r>
        <w:tab/>
      </w:r>
      <w:proofErr w:type="gramStart"/>
      <w:r>
        <w:t>сопровождении</w:t>
      </w:r>
      <w:proofErr w:type="gramEnd"/>
    </w:p>
    <w:p w:rsidR="00DE3D95" w:rsidRDefault="00361D77">
      <w:pPr>
        <w:pStyle w:val="25"/>
        <w:shd w:val="clear" w:color="auto" w:fill="auto"/>
        <w:spacing w:after="300"/>
        <w:ind w:firstLine="0"/>
      </w:pPr>
      <w:r>
        <w:t>персонализированных программ наставничества на сайте (специализированной странице сайта) образовательной организации и социальных сетях (совместно с куратором и системным администратором).</w:t>
      </w:r>
    </w:p>
    <w:p w:rsidR="00DE3D95" w:rsidRDefault="00361D77">
      <w:pPr>
        <w:pStyle w:val="12"/>
        <w:keepNext/>
        <w:keepLines/>
        <w:numPr>
          <w:ilvl w:val="0"/>
          <w:numId w:val="30"/>
        </w:numPr>
        <w:shd w:val="clear" w:color="auto" w:fill="auto"/>
        <w:tabs>
          <w:tab w:val="left" w:pos="1092"/>
        </w:tabs>
        <w:spacing w:after="0" w:line="322" w:lineRule="exact"/>
        <w:ind w:firstLine="740"/>
        <w:jc w:val="both"/>
      </w:pPr>
      <w:bookmarkStart w:id="36" w:name="bookmark35"/>
      <w:r>
        <w:t>Права и обязанности наставника</w:t>
      </w:r>
      <w:bookmarkEnd w:id="36"/>
    </w:p>
    <w:p w:rsidR="00DE3D95" w:rsidRDefault="00361D77">
      <w:pPr>
        <w:pStyle w:val="25"/>
        <w:numPr>
          <w:ilvl w:val="1"/>
          <w:numId w:val="30"/>
        </w:numPr>
        <w:shd w:val="clear" w:color="auto" w:fill="auto"/>
        <w:tabs>
          <w:tab w:val="left" w:pos="1298"/>
        </w:tabs>
        <w:ind w:firstLine="740"/>
      </w:pPr>
      <w:r>
        <w:t>Права наставника: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1036"/>
        </w:tabs>
        <w:ind w:firstLine="740"/>
      </w:pPr>
      <w:r>
        <w:t xml:space="preserve">привлекать для оказания помощи </w:t>
      </w:r>
      <w:proofErr w:type="gramStart"/>
      <w:r>
        <w:t>наставляемому</w:t>
      </w:r>
      <w:proofErr w:type="gramEnd"/>
      <w:r>
        <w:t xml:space="preserve"> других педагогических работников образовательной организации с их согласия;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1036"/>
        </w:tabs>
        <w:ind w:firstLine="740"/>
      </w:pPr>
      <w:r>
        <w:t>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1036"/>
        </w:tabs>
        <w:ind w:firstLine="740"/>
      </w:pPr>
      <w:r>
        <w:t>обращаться с заявлением к куратору и руководителю образовательной организации с просьбой о сложении с него обязанностей наставника;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1036"/>
        </w:tabs>
        <w:ind w:firstLine="740"/>
      </w:pPr>
      <w:r>
        <w:t>осуществлять мониторинг деятельности наставляемого в форме личной проверки выполнения заданий.</w:t>
      </w:r>
    </w:p>
    <w:p w:rsidR="00DE3D95" w:rsidRDefault="00361D77">
      <w:pPr>
        <w:pStyle w:val="25"/>
        <w:numPr>
          <w:ilvl w:val="1"/>
          <w:numId w:val="30"/>
        </w:numPr>
        <w:shd w:val="clear" w:color="auto" w:fill="auto"/>
        <w:tabs>
          <w:tab w:val="left" w:pos="1298"/>
        </w:tabs>
        <w:ind w:firstLine="740"/>
      </w:pPr>
      <w:r>
        <w:t>Обязанности наставника: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1036"/>
        </w:tabs>
        <w:ind w:firstLine="740"/>
      </w:pPr>
      <w:r>
        <w:t>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1036"/>
        </w:tabs>
        <w:ind w:firstLine="740"/>
      </w:pPr>
      <w:r>
        <w:t xml:space="preserve">находиться во взаимодействии со всеми структурами образовательной организации, осуществляющими работу с </w:t>
      </w:r>
      <w:proofErr w:type="gramStart"/>
      <w:r>
        <w:t>наставляемым</w:t>
      </w:r>
      <w:proofErr w:type="gramEnd"/>
      <w:r>
        <w:t xml:space="preserve"> по программе наставничества (предметные кафедры, психологические службы, школа молодого учителя, методический (педагогический) совет и пр.);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1339"/>
        </w:tabs>
        <w:ind w:firstLine="740"/>
      </w:pPr>
      <w:r>
        <w:t xml:space="preserve">осуществлять включение молодого/начинающего специалиста в общественную жизнь коллектива, содействовать расширению общекультурного и профессионального кругозора, в </w:t>
      </w:r>
      <w:proofErr w:type="spellStart"/>
      <w:r>
        <w:t>т.ч</w:t>
      </w:r>
      <w:proofErr w:type="spellEnd"/>
      <w:r>
        <w:t>. и на личном примере;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1102"/>
        </w:tabs>
        <w:ind w:firstLine="740"/>
      </w:pPr>
      <w:r>
        <w:t>создавать условия для созидания и научного поиска, творчества в педагогическом процессе через привлечение к инновационной деятельности;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1102"/>
        </w:tabs>
        <w:ind w:firstLine="740"/>
      </w:pPr>
      <w:r>
        <w:t xml:space="preserve">содействовать укреплению и повышению уровня престижности преподавательской деятельности, организуя участие в мероприятиях для </w:t>
      </w:r>
      <w:r>
        <w:lastRenderedPageBreak/>
        <w:t>молодых/начинающих педагогов различных уровней (профессиональные конкурсы, конференции, форумы и др.);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1102"/>
        </w:tabs>
        <w:ind w:firstLine="740"/>
      </w:pPr>
      <w:r>
        <w:t>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947"/>
        </w:tabs>
        <w:spacing w:after="300"/>
        <w:ind w:firstLine="740"/>
      </w:pPr>
      <w:r>
        <w:t xml:space="preserve">рекомендовать участие </w:t>
      </w:r>
      <w:proofErr w:type="gramStart"/>
      <w:r>
        <w:t>наставляемого</w:t>
      </w:r>
      <w:proofErr w:type="gramEnd"/>
      <w:r>
        <w:t xml:space="preserve"> в профессиональных региональных и федеральных конкурсах, оказывать всестороннюю поддержку и методическое сопровождение.</w:t>
      </w:r>
    </w:p>
    <w:p w:rsidR="00DE3D95" w:rsidRDefault="00361D77">
      <w:pPr>
        <w:pStyle w:val="12"/>
        <w:keepNext/>
        <w:keepLines/>
        <w:numPr>
          <w:ilvl w:val="0"/>
          <w:numId w:val="30"/>
        </w:numPr>
        <w:shd w:val="clear" w:color="auto" w:fill="auto"/>
        <w:tabs>
          <w:tab w:val="left" w:pos="1102"/>
        </w:tabs>
        <w:spacing w:after="0" w:line="322" w:lineRule="exact"/>
        <w:ind w:firstLine="740"/>
        <w:jc w:val="both"/>
      </w:pPr>
      <w:bookmarkStart w:id="37" w:name="bookmark36"/>
      <w:r>
        <w:t>Права и обязанности наставляемого</w:t>
      </w:r>
      <w:bookmarkEnd w:id="37"/>
    </w:p>
    <w:p w:rsidR="00DE3D95" w:rsidRDefault="00361D77">
      <w:pPr>
        <w:pStyle w:val="25"/>
        <w:numPr>
          <w:ilvl w:val="1"/>
          <w:numId w:val="30"/>
        </w:numPr>
        <w:shd w:val="clear" w:color="auto" w:fill="auto"/>
        <w:tabs>
          <w:tab w:val="left" w:pos="1279"/>
        </w:tabs>
        <w:ind w:firstLine="740"/>
      </w:pPr>
      <w:r>
        <w:t>Права наставляемого: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972"/>
        </w:tabs>
        <w:ind w:firstLine="740"/>
      </w:pPr>
      <w:r>
        <w:t>систематически повышать свой профессиональный уровень;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947"/>
        </w:tabs>
        <w:ind w:firstLine="740"/>
      </w:pPr>
      <w:r>
        <w:t>участвовать в составлении персонализированной программы наставничества педагогических работников;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1102"/>
        </w:tabs>
        <w:ind w:firstLine="740"/>
      </w:pPr>
      <w:r>
        <w:t>обращаться к наставнику за помощью по вопросам, связанным с должностными обязанностями, профессиональной деятельностью;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1102"/>
        </w:tabs>
        <w:ind w:firstLine="740"/>
      </w:pPr>
      <w:r>
        <w:t>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942"/>
        </w:tabs>
        <w:ind w:firstLine="740"/>
      </w:pPr>
      <w:r>
        <w:t>обращаться к куратору и руководителю образовательной организации с ходатайством о замене наставника.</w:t>
      </w:r>
    </w:p>
    <w:p w:rsidR="00DE3D95" w:rsidRDefault="00361D77">
      <w:pPr>
        <w:pStyle w:val="25"/>
        <w:numPr>
          <w:ilvl w:val="1"/>
          <w:numId w:val="30"/>
        </w:numPr>
        <w:shd w:val="clear" w:color="auto" w:fill="auto"/>
        <w:tabs>
          <w:tab w:val="left" w:pos="1279"/>
        </w:tabs>
        <w:ind w:firstLine="740"/>
      </w:pPr>
      <w:r>
        <w:t xml:space="preserve">Обязанности </w:t>
      </w:r>
      <w:proofErr w:type="gramStart"/>
      <w:r>
        <w:t>наставляемого</w:t>
      </w:r>
      <w:proofErr w:type="gramEnd"/>
      <w:r>
        <w:t>: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ind w:firstLine="740"/>
      </w:pPr>
      <w:r>
        <w:t xml:space="preserve"> изучать Федеральный закон от 29 декабря 2012 г. № 273-ФЗ 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1102"/>
        </w:tabs>
        <w:ind w:firstLine="740"/>
      </w:pPr>
      <w:r>
        <w:t>реализовывать мероприятия плана персонализированной программы наставничества в установленные сроки;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942"/>
        </w:tabs>
        <w:ind w:firstLine="740"/>
      </w:pPr>
      <w:r>
        <w:t>соблюдать правила внутреннего трудового распорядка образовательной организации;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947"/>
        </w:tabs>
        <w:ind w:firstLine="740"/>
      </w:pPr>
      <w:r>
        <w:t>знать обязанности, предусмотренные должностной инструкцией, основные направления профессиональной деятельности, полномочия и организацию работы в образовательной организации;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1102"/>
        </w:tabs>
        <w:ind w:firstLine="740"/>
      </w:pPr>
      <w:r>
        <w:t>выполнять указания и рекомендации наставника по исполнению должностных, профессиональных обязанностей;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1102"/>
        </w:tabs>
        <w:ind w:firstLine="740"/>
      </w:pPr>
      <w:r>
        <w:t>совершенствовать профессиональные навыки, практические приемы и способы качественного исполнения должностных обязанностей;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1023"/>
        </w:tabs>
        <w:spacing w:line="326" w:lineRule="exact"/>
        <w:ind w:firstLine="740"/>
      </w:pPr>
      <w:r>
        <w:t>устранять совместно с наставником допущенные ошибки и выявленные затруднения;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1023"/>
        </w:tabs>
        <w:spacing w:line="326" w:lineRule="exact"/>
        <w:ind w:firstLine="740"/>
      </w:pPr>
      <w:r>
        <w:t>проявлять дисциплинированность, организованность и культуру в работе и учебе;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1023"/>
        </w:tabs>
        <w:spacing w:after="300"/>
        <w:ind w:firstLine="740"/>
      </w:pPr>
      <w:r>
        <w:t>учиться у наставника передовым, инновационным методам и формам работы, правильно строить свои взаимоотношения с ним.</w:t>
      </w:r>
    </w:p>
    <w:p w:rsidR="00DE3D95" w:rsidRDefault="00361D77">
      <w:pPr>
        <w:pStyle w:val="12"/>
        <w:keepNext/>
        <w:keepLines/>
        <w:numPr>
          <w:ilvl w:val="0"/>
          <w:numId w:val="30"/>
        </w:numPr>
        <w:shd w:val="clear" w:color="auto" w:fill="auto"/>
        <w:tabs>
          <w:tab w:val="left" w:pos="1069"/>
        </w:tabs>
        <w:spacing w:after="0" w:line="322" w:lineRule="exact"/>
        <w:ind w:firstLine="740"/>
        <w:jc w:val="both"/>
      </w:pPr>
      <w:bookmarkStart w:id="38" w:name="bookmark37"/>
      <w:r>
        <w:lastRenderedPageBreak/>
        <w:t>Процесс формирования пар и групп наставников и педагогов, в отношении которых осуществляется наставничество</w:t>
      </w:r>
      <w:bookmarkEnd w:id="38"/>
    </w:p>
    <w:p w:rsidR="00DE3D95" w:rsidRDefault="00361D77">
      <w:pPr>
        <w:pStyle w:val="25"/>
        <w:numPr>
          <w:ilvl w:val="1"/>
          <w:numId w:val="30"/>
        </w:numPr>
        <w:shd w:val="clear" w:color="auto" w:fill="auto"/>
        <w:tabs>
          <w:tab w:val="left" w:pos="1275"/>
        </w:tabs>
        <w:ind w:firstLine="740"/>
      </w:pPr>
      <w:r>
        <w:t>Формирование наставнических пар (групп) осуществляется по основным критериям: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1023"/>
        </w:tabs>
        <w:ind w:firstLine="740"/>
      </w:pPr>
      <w:r>
        <w:t>профессиональный профиль или личный (</w:t>
      </w:r>
      <w:proofErr w:type="spellStart"/>
      <w:r>
        <w:t>компетентностный</w:t>
      </w:r>
      <w:proofErr w:type="spellEnd"/>
      <w:r>
        <w:t xml:space="preserve">) опыт наставника должны соответствовать запросам наставляемого или </w:t>
      </w:r>
      <w:proofErr w:type="gramStart"/>
      <w:r>
        <w:t>наставляемых</w:t>
      </w:r>
      <w:proofErr w:type="gramEnd"/>
      <w:r>
        <w:t>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1023"/>
        </w:tabs>
        <w:ind w:firstLine="740"/>
      </w:pPr>
      <w:r>
        <w:t>у наставнической пары (группы) должен сложиться взаимный интерес и симпатия, позволяющие в будущем эффективно взаимодействовать в рамках программы наставничества.</w:t>
      </w:r>
    </w:p>
    <w:p w:rsidR="00DE3D95" w:rsidRDefault="00361D77">
      <w:pPr>
        <w:pStyle w:val="25"/>
        <w:numPr>
          <w:ilvl w:val="1"/>
          <w:numId w:val="30"/>
        </w:numPr>
        <w:shd w:val="clear" w:color="auto" w:fill="auto"/>
        <w:tabs>
          <w:tab w:val="left" w:pos="1275"/>
        </w:tabs>
        <w:spacing w:after="333"/>
        <w:ind w:firstLine="740"/>
      </w:pPr>
      <w:r>
        <w:t>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руководителя образовательной организации.</w:t>
      </w:r>
    </w:p>
    <w:p w:rsidR="00DE3D95" w:rsidRDefault="00361D77">
      <w:pPr>
        <w:pStyle w:val="12"/>
        <w:keepNext/>
        <w:keepLines/>
        <w:numPr>
          <w:ilvl w:val="0"/>
          <w:numId w:val="30"/>
        </w:numPr>
        <w:shd w:val="clear" w:color="auto" w:fill="auto"/>
        <w:tabs>
          <w:tab w:val="left" w:pos="1484"/>
        </w:tabs>
        <w:spacing w:after="0" w:line="280" w:lineRule="exact"/>
        <w:ind w:firstLine="740"/>
        <w:jc w:val="both"/>
      </w:pPr>
      <w:bookmarkStart w:id="39" w:name="bookmark38"/>
      <w:r>
        <w:t>Завершение персонализированной программы наставничества</w:t>
      </w:r>
      <w:bookmarkEnd w:id="39"/>
    </w:p>
    <w:p w:rsidR="00DE3D95" w:rsidRDefault="00361D77">
      <w:pPr>
        <w:pStyle w:val="25"/>
        <w:numPr>
          <w:ilvl w:val="1"/>
          <w:numId w:val="30"/>
        </w:numPr>
        <w:shd w:val="clear" w:color="auto" w:fill="auto"/>
        <w:tabs>
          <w:tab w:val="left" w:pos="1275"/>
        </w:tabs>
        <w:spacing w:line="326" w:lineRule="exact"/>
        <w:ind w:firstLine="740"/>
      </w:pPr>
      <w:r>
        <w:t>Завершение персонализированной программы наставничества происходит в случае: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1255"/>
        </w:tabs>
        <w:ind w:firstLine="740"/>
      </w:pPr>
      <w:r>
        <w:t>завершения плана мероприятий персонализированной программы наставничества в полном объеме;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1023"/>
        </w:tabs>
        <w:ind w:firstLine="740"/>
      </w:pPr>
      <w:r>
        <w:t>по инициативе наставника или наставляемого и/или обоюдному решению (по уважительным обстоятельствам);</w:t>
      </w:r>
    </w:p>
    <w:p w:rsidR="00DE3D95" w:rsidRDefault="00361D77">
      <w:pPr>
        <w:pStyle w:val="25"/>
        <w:numPr>
          <w:ilvl w:val="0"/>
          <w:numId w:val="20"/>
        </w:numPr>
        <w:shd w:val="clear" w:color="auto" w:fill="auto"/>
        <w:tabs>
          <w:tab w:val="left" w:pos="1255"/>
        </w:tabs>
        <w:ind w:firstLine="740"/>
      </w:pPr>
      <w:r>
        <w:t>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- форс-мажора).</w:t>
      </w:r>
    </w:p>
    <w:p w:rsidR="00DE3D95" w:rsidRDefault="00361D77">
      <w:pPr>
        <w:pStyle w:val="25"/>
        <w:numPr>
          <w:ilvl w:val="1"/>
          <w:numId w:val="30"/>
        </w:numPr>
        <w:shd w:val="clear" w:color="auto" w:fill="auto"/>
        <w:tabs>
          <w:tab w:val="left" w:pos="1484"/>
          <w:tab w:val="left" w:pos="3036"/>
          <w:tab w:val="left" w:pos="4092"/>
          <w:tab w:val="left" w:pos="5782"/>
          <w:tab w:val="left" w:pos="8811"/>
        </w:tabs>
        <w:spacing w:line="317" w:lineRule="exact"/>
        <w:ind w:firstLine="740"/>
      </w:pPr>
      <w:r>
        <w:t>Изменение</w:t>
      </w:r>
      <w:r>
        <w:tab/>
        <w:t>сроков</w:t>
      </w:r>
      <w:r>
        <w:tab/>
        <w:t>реализации</w:t>
      </w:r>
      <w:r>
        <w:tab/>
        <w:t>персонализированной</w:t>
      </w:r>
      <w:r>
        <w:tab/>
        <w:t>программы</w:t>
      </w:r>
    </w:p>
    <w:p w:rsidR="00DE3D95" w:rsidRDefault="00361D77">
      <w:pPr>
        <w:pStyle w:val="25"/>
        <w:shd w:val="clear" w:color="auto" w:fill="auto"/>
        <w:spacing w:line="317" w:lineRule="exact"/>
        <w:ind w:firstLine="0"/>
      </w:pPr>
      <w:r>
        <w:t>наставничества педагогических работников.</w:t>
      </w:r>
    </w:p>
    <w:p w:rsidR="00DE3D95" w:rsidRDefault="00361D77">
      <w:pPr>
        <w:pStyle w:val="25"/>
        <w:shd w:val="clear" w:color="auto" w:fill="auto"/>
        <w:tabs>
          <w:tab w:val="left" w:pos="1484"/>
          <w:tab w:val="left" w:pos="3036"/>
          <w:tab w:val="left" w:pos="4092"/>
          <w:tab w:val="left" w:pos="5782"/>
          <w:tab w:val="left" w:pos="8811"/>
        </w:tabs>
        <w:spacing w:line="317" w:lineRule="exact"/>
        <w:ind w:firstLine="740"/>
      </w:pPr>
      <w:r>
        <w:t>По обоюдному согласию наставника и наставляемого/наставляемых педагогов возможно</w:t>
      </w:r>
      <w:r>
        <w:tab/>
        <w:t>продление</w:t>
      </w:r>
      <w:r>
        <w:tab/>
        <w:t>срока</w:t>
      </w:r>
      <w:r>
        <w:tab/>
        <w:t>реализации</w:t>
      </w:r>
      <w:r>
        <w:tab/>
        <w:t>персонализированной</w:t>
      </w:r>
      <w:r>
        <w:tab/>
        <w:t>программы</w:t>
      </w:r>
    </w:p>
    <w:p w:rsidR="00DE3D95" w:rsidRDefault="00361D77">
      <w:pPr>
        <w:pStyle w:val="25"/>
        <w:shd w:val="clear" w:color="auto" w:fill="auto"/>
        <w:spacing w:after="296" w:line="317" w:lineRule="exact"/>
        <w:ind w:firstLine="0"/>
      </w:pPr>
      <w:r>
        <w:t>наставничества или корректировка ее содержания (например, плана мероприятий, формы наставничества).</w:t>
      </w:r>
    </w:p>
    <w:p w:rsidR="00DE3D95" w:rsidRDefault="00361D77">
      <w:pPr>
        <w:pStyle w:val="32"/>
        <w:numPr>
          <w:ilvl w:val="0"/>
          <w:numId w:val="30"/>
        </w:numPr>
        <w:shd w:val="clear" w:color="auto" w:fill="auto"/>
        <w:tabs>
          <w:tab w:val="left" w:pos="1069"/>
        </w:tabs>
        <w:spacing w:after="0" w:line="322" w:lineRule="exact"/>
        <w:ind w:firstLine="740"/>
        <w:jc w:val="both"/>
      </w:pPr>
      <w:r>
        <w:t xml:space="preserve">Условия </w:t>
      </w:r>
      <w:proofErr w:type="gramStart"/>
      <w:r>
        <w:t>публикации результатов персонализированной программы наставничества педагогических работников</w:t>
      </w:r>
      <w:proofErr w:type="gramEnd"/>
      <w:r>
        <w:t xml:space="preserve"> на сайте образовательной организации</w:t>
      </w:r>
    </w:p>
    <w:p w:rsidR="00DE3D95" w:rsidRDefault="00361D77">
      <w:pPr>
        <w:pStyle w:val="25"/>
        <w:numPr>
          <w:ilvl w:val="1"/>
          <w:numId w:val="30"/>
        </w:numPr>
        <w:shd w:val="clear" w:color="auto" w:fill="auto"/>
        <w:tabs>
          <w:tab w:val="left" w:pos="1484"/>
        </w:tabs>
        <w:ind w:firstLine="740"/>
      </w:pPr>
      <w:r>
        <w:t>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(рубрика).</w:t>
      </w:r>
    </w:p>
    <w:p w:rsidR="00DE3D95" w:rsidRDefault="00361D77">
      <w:pPr>
        <w:pStyle w:val="25"/>
        <w:shd w:val="clear" w:color="auto" w:fill="auto"/>
        <w:ind w:firstLine="740"/>
      </w:pPr>
      <w:r>
        <w:t xml:space="preserve">На сайте размещаются сведения о реализуемых персонализированных программах наставничества педагогических работников, базы наставников и наставляемых, лучшие кейсы персонализированных программ наставничества педагогических работников, федеральная, региональная и локальная </w:t>
      </w:r>
      <w:proofErr w:type="spellStart"/>
      <w:r>
        <w:t>нормативно</w:t>
      </w:r>
      <w:r>
        <w:softHyphen/>
        <w:t>правовая</w:t>
      </w:r>
      <w:proofErr w:type="spellEnd"/>
      <w:r>
        <w:t xml:space="preserve">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</w:t>
      </w:r>
    </w:p>
    <w:p w:rsidR="00DE3D95" w:rsidRDefault="00361D77">
      <w:pPr>
        <w:pStyle w:val="25"/>
        <w:numPr>
          <w:ilvl w:val="1"/>
          <w:numId w:val="30"/>
        </w:numPr>
        <w:shd w:val="clear" w:color="auto" w:fill="auto"/>
        <w:tabs>
          <w:tab w:val="left" w:pos="1637"/>
        </w:tabs>
        <w:spacing w:after="300"/>
        <w:ind w:firstLine="740"/>
      </w:pPr>
      <w:r>
        <w:t xml:space="preserve">Результаты персонализированных программ наставничества </w:t>
      </w:r>
      <w:r>
        <w:lastRenderedPageBreak/>
        <w:t>педагогических работников в образовательной организации публикуются после их завершения.</w:t>
      </w:r>
    </w:p>
    <w:p w:rsidR="00DE3D95" w:rsidRDefault="00361D77">
      <w:pPr>
        <w:pStyle w:val="12"/>
        <w:keepNext/>
        <w:keepLines/>
        <w:numPr>
          <w:ilvl w:val="0"/>
          <w:numId w:val="30"/>
        </w:numPr>
        <w:shd w:val="clear" w:color="auto" w:fill="auto"/>
        <w:tabs>
          <w:tab w:val="left" w:pos="1062"/>
        </w:tabs>
        <w:spacing w:after="0" w:line="322" w:lineRule="exact"/>
        <w:ind w:firstLine="740"/>
        <w:jc w:val="both"/>
      </w:pPr>
      <w:bookmarkStart w:id="40" w:name="bookmark39"/>
      <w:r>
        <w:t>Заключительные положения</w:t>
      </w:r>
      <w:bookmarkEnd w:id="40"/>
    </w:p>
    <w:p w:rsidR="00DE3D95" w:rsidRDefault="00361D77">
      <w:pPr>
        <w:pStyle w:val="25"/>
        <w:numPr>
          <w:ilvl w:val="1"/>
          <w:numId w:val="30"/>
        </w:numPr>
        <w:shd w:val="clear" w:color="auto" w:fill="auto"/>
        <w:tabs>
          <w:tab w:val="left" w:pos="1313"/>
        </w:tabs>
        <w:ind w:firstLine="740"/>
      </w:pPr>
      <w:r>
        <w:t>Настоящее Положение вступает в силу с момента утверждения руководителем образовательной организации и действует бессрочно.</w:t>
      </w:r>
    </w:p>
    <w:p w:rsidR="00DE3D95" w:rsidRDefault="00361D77">
      <w:pPr>
        <w:pStyle w:val="25"/>
        <w:numPr>
          <w:ilvl w:val="1"/>
          <w:numId w:val="30"/>
        </w:numPr>
        <w:shd w:val="clear" w:color="auto" w:fill="auto"/>
        <w:tabs>
          <w:tab w:val="left" w:pos="1313"/>
        </w:tabs>
        <w:ind w:firstLine="740"/>
        <w:sectPr w:rsidR="00DE3D95">
          <w:pgSz w:w="11900" w:h="16840"/>
          <w:pgMar w:top="1152" w:right="517" w:bottom="1099" w:left="1081" w:header="0" w:footer="3" w:gutter="0"/>
          <w:cols w:space="720"/>
          <w:noEndnote/>
          <w:docGrid w:linePitch="360"/>
        </w:sectPr>
      </w:pPr>
      <w:proofErr w:type="gramStart"/>
      <w:r>
        <w:t>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организации.</w:t>
      </w:r>
      <w:proofErr w:type="gramEnd"/>
    </w:p>
    <w:p w:rsidR="00DE3D95" w:rsidRDefault="00361D77">
      <w:pPr>
        <w:pStyle w:val="70"/>
        <w:shd w:val="clear" w:color="auto" w:fill="auto"/>
        <w:spacing w:after="299" w:line="280" w:lineRule="exact"/>
        <w:ind w:right="180"/>
        <w:jc w:val="right"/>
      </w:pPr>
      <w:r>
        <w:lastRenderedPageBreak/>
        <w:t>Приложение 2.</w:t>
      </w:r>
    </w:p>
    <w:p w:rsidR="00DE3D95" w:rsidRDefault="00361D77">
      <w:pPr>
        <w:pStyle w:val="32"/>
        <w:shd w:val="clear" w:color="auto" w:fill="auto"/>
        <w:spacing w:after="0" w:line="322" w:lineRule="exact"/>
        <w:ind w:left="440" w:firstLine="0"/>
      </w:pPr>
      <w:r>
        <w:t>Примерная дорожная карта (план мероприятий)</w:t>
      </w:r>
      <w:r>
        <w:br/>
        <w:t>по реализации Положения о системе наставничества педагогических</w:t>
      </w:r>
      <w:r>
        <w:br/>
        <w:t>работников в образовательной организации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3010"/>
        <w:gridCol w:w="6643"/>
      </w:tblGrid>
      <w:tr w:rsidR="00DE3D95">
        <w:trPr>
          <w:trHeight w:hRule="exact" w:val="6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D95" w:rsidRDefault="00361D77">
            <w:pPr>
              <w:pStyle w:val="25"/>
              <w:framePr w:w="10507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</w:pPr>
            <w:r>
              <w:rPr>
                <w:rStyle w:val="26"/>
              </w:rPr>
              <w:t>№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D95" w:rsidRDefault="00361D77">
            <w:pPr>
              <w:pStyle w:val="25"/>
              <w:framePr w:w="10507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left"/>
            </w:pPr>
            <w:r>
              <w:rPr>
                <w:rStyle w:val="26"/>
              </w:rPr>
              <w:t>Наименование</w:t>
            </w:r>
          </w:p>
          <w:p w:rsidR="00DE3D95" w:rsidRDefault="00361D77">
            <w:pPr>
              <w:pStyle w:val="25"/>
              <w:framePr w:w="10507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left"/>
            </w:pPr>
            <w:r>
              <w:rPr>
                <w:rStyle w:val="26"/>
              </w:rPr>
              <w:t>этапа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3D95" w:rsidRDefault="00361D77">
            <w:pPr>
              <w:pStyle w:val="25"/>
              <w:framePr w:w="10507" w:wrap="notBeside" w:vAnchor="text" w:hAnchor="text" w:xAlign="center" w:y="1"/>
              <w:shd w:val="clear" w:color="auto" w:fill="auto"/>
              <w:spacing w:line="298" w:lineRule="exact"/>
              <w:ind w:firstLine="0"/>
              <w:jc w:val="center"/>
            </w:pPr>
            <w:r>
              <w:rPr>
                <w:rStyle w:val="212pt"/>
              </w:rPr>
              <w:t>Содержание деятельности и примерный план мероприятий</w:t>
            </w:r>
            <w:r>
              <w:rPr>
                <w:rStyle w:val="212pt-1pt"/>
                <w:vertAlign w:val="superscript"/>
              </w:rPr>
              <w:t>18</w:t>
            </w:r>
          </w:p>
        </w:tc>
      </w:tr>
      <w:tr w:rsidR="00DE3D95">
        <w:trPr>
          <w:trHeight w:hRule="exact" w:val="581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D95" w:rsidRDefault="00361D77">
            <w:pPr>
              <w:pStyle w:val="25"/>
              <w:framePr w:w="10507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</w:pPr>
            <w:r>
              <w:rPr>
                <w:rStyle w:val="26"/>
              </w:rPr>
              <w:t>1.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D95" w:rsidRDefault="00361D77">
            <w:pPr>
              <w:pStyle w:val="25"/>
              <w:framePr w:w="10507" w:wrap="notBeside" w:vAnchor="text" w:hAnchor="text" w:xAlign="center" w:y="1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12pt"/>
              </w:rPr>
              <w:t>Подготовка условий для реализации системы наставничества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D95" w:rsidRDefault="00361D77">
            <w:pPr>
              <w:pStyle w:val="25"/>
              <w:framePr w:w="10507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2pt"/>
              </w:rPr>
              <w:t>Подготовка и принятие локальных нормативных правовых актов образовательной организации:</w:t>
            </w:r>
          </w:p>
          <w:p w:rsidR="00DE3D95" w:rsidRDefault="00361D77">
            <w:pPr>
              <w:pStyle w:val="25"/>
              <w:framePr w:w="10507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197"/>
              </w:tabs>
              <w:ind w:firstLine="0"/>
              <w:jc w:val="left"/>
            </w:pPr>
            <w:r>
              <w:rPr>
                <w:rStyle w:val="212pt0"/>
              </w:rPr>
              <w:t>приказ «Об утверждении положения о системе наставничества педагогических работников в образовательной организации» (Приложение 1 - Положение о системе наставничества педагогических работников в образовательной организации, Приложение 2 - Дорожная карта (план мероприятий) по реализации Положения о системе наставничества педагогических работников в образовательной организации).</w:t>
            </w:r>
          </w:p>
          <w:p w:rsidR="00DE3D95" w:rsidRDefault="00361D77">
            <w:pPr>
              <w:pStyle w:val="25"/>
              <w:framePr w:w="10507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197"/>
              </w:tabs>
              <w:ind w:firstLine="0"/>
              <w:jc w:val="left"/>
            </w:pPr>
            <w:r>
              <w:rPr>
                <w:rStyle w:val="212pt0"/>
              </w:rPr>
              <w:t>прика</w:t>
            </w:r>
            <w:proofErr w:type="gramStart"/>
            <w:r>
              <w:rPr>
                <w:rStyle w:val="212pt0"/>
              </w:rPr>
              <w:t>з(</w:t>
            </w:r>
            <w:proofErr w:type="gramEnd"/>
            <w:r>
              <w:rPr>
                <w:rStyle w:val="212pt0"/>
              </w:rPr>
              <w:t>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деятельностью.</w:t>
            </w:r>
          </w:p>
          <w:p w:rsidR="00DE3D95" w:rsidRDefault="00361D77">
            <w:pPr>
              <w:pStyle w:val="25"/>
              <w:framePr w:w="10507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197"/>
              </w:tabs>
              <w:ind w:firstLine="0"/>
              <w:jc w:val="left"/>
            </w:pPr>
            <w:r>
              <w:rPr>
                <w:rStyle w:val="212pt0"/>
              </w:rPr>
              <w:t>подготовка персонализированных программ наставничества - при наличии в организации наставляемых.</w:t>
            </w:r>
          </w:p>
        </w:tc>
      </w:tr>
      <w:tr w:rsidR="00DE3D95">
        <w:trPr>
          <w:trHeight w:hRule="exact" w:val="201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D95" w:rsidRDefault="00361D77">
            <w:pPr>
              <w:pStyle w:val="25"/>
              <w:framePr w:w="10507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</w:pPr>
            <w:r>
              <w:rPr>
                <w:rStyle w:val="26"/>
              </w:rPr>
              <w:t>2.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D95" w:rsidRDefault="00361D77">
            <w:pPr>
              <w:pStyle w:val="25"/>
              <w:framePr w:w="10507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2pt"/>
              </w:rPr>
              <w:t>Формирование</w:t>
            </w:r>
          </w:p>
          <w:p w:rsidR="00DE3D95" w:rsidRDefault="00361D77">
            <w:pPr>
              <w:pStyle w:val="25"/>
              <w:framePr w:w="10507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2pt"/>
              </w:rPr>
              <w:t>банка</w:t>
            </w:r>
          </w:p>
          <w:p w:rsidR="00DE3D95" w:rsidRDefault="00361D77">
            <w:pPr>
              <w:pStyle w:val="25"/>
              <w:framePr w:w="10507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2pt"/>
              </w:rPr>
              <w:t>наставляемых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D95" w:rsidRDefault="00361D77">
            <w:pPr>
              <w:pStyle w:val="25"/>
              <w:framePr w:w="10507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283"/>
              </w:tabs>
              <w:spacing w:after="120"/>
              <w:ind w:firstLine="0"/>
              <w:jc w:val="left"/>
            </w:pPr>
            <w:r>
              <w:rPr>
                <w:rStyle w:val="212pt0"/>
              </w:rPr>
              <w:t>Сбор информации о профессиональных запросах педагогов.</w:t>
            </w:r>
          </w:p>
          <w:p w:rsidR="00DE3D95" w:rsidRDefault="00361D77">
            <w:pPr>
              <w:pStyle w:val="25"/>
              <w:framePr w:w="10507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283"/>
              </w:tabs>
              <w:spacing w:before="120" w:line="298" w:lineRule="exact"/>
              <w:ind w:firstLine="0"/>
              <w:jc w:val="left"/>
            </w:pPr>
            <w:r>
              <w:rPr>
                <w:rStyle w:val="212pt0"/>
              </w:rPr>
              <w:t>Формирование банка данных наставляемых, обеспечение согласий на сбор и обработку персональных данных.</w:t>
            </w:r>
          </w:p>
        </w:tc>
      </w:tr>
      <w:tr w:rsidR="00DE3D95">
        <w:trPr>
          <w:trHeight w:hRule="exact" w:val="269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D95" w:rsidRDefault="00361D77">
            <w:pPr>
              <w:pStyle w:val="25"/>
              <w:framePr w:w="10507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</w:pPr>
            <w:r>
              <w:rPr>
                <w:rStyle w:val="26"/>
              </w:rPr>
              <w:t>3.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D95" w:rsidRDefault="00361D77">
            <w:pPr>
              <w:pStyle w:val="25"/>
              <w:framePr w:w="10507" w:wrap="notBeside" w:vAnchor="text" w:hAnchor="text" w:xAlign="center" w:y="1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12pt"/>
              </w:rPr>
              <w:t>Формирование</w:t>
            </w:r>
          </w:p>
          <w:p w:rsidR="00DE3D95" w:rsidRDefault="00361D77">
            <w:pPr>
              <w:pStyle w:val="25"/>
              <w:framePr w:w="10507" w:wrap="notBeside" w:vAnchor="text" w:hAnchor="text" w:xAlign="center" w:y="1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12pt"/>
              </w:rPr>
              <w:t>банка</w:t>
            </w:r>
          </w:p>
          <w:p w:rsidR="00DE3D95" w:rsidRDefault="00361D77">
            <w:pPr>
              <w:pStyle w:val="25"/>
              <w:framePr w:w="10507" w:wrap="notBeside" w:vAnchor="text" w:hAnchor="text" w:xAlign="center" w:y="1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12pt"/>
              </w:rPr>
              <w:t>наставников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D95" w:rsidRDefault="00361D77">
            <w:pPr>
              <w:pStyle w:val="25"/>
              <w:framePr w:w="10507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283"/>
              </w:tabs>
              <w:spacing w:after="240" w:line="298" w:lineRule="exact"/>
              <w:ind w:firstLine="0"/>
              <w:jc w:val="left"/>
            </w:pPr>
            <w:r>
              <w:rPr>
                <w:rStyle w:val="212pt0"/>
              </w:rPr>
              <w:t>Проведение анкетирования среди потенциальных наставников в образовательной организации, желающих принять участие в персонализированных программах наставничества.</w:t>
            </w:r>
          </w:p>
          <w:p w:rsidR="00DE3D95" w:rsidRDefault="00361D77">
            <w:pPr>
              <w:pStyle w:val="25"/>
              <w:framePr w:w="10507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283"/>
              </w:tabs>
              <w:spacing w:before="240" w:line="298" w:lineRule="exact"/>
              <w:ind w:firstLine="0"/>
              <w:jc w:val="left"/>
            </w:pPr>
            <w:r>
              <w:rPr>
                <w:rStyle w:val="212pt0"/>
              </w:rPr>
              <w:t>Формирование банка данных наставников, обеспечение согласий на сбор и обработку персональных данных.</w:t>
            </w:r>
          </w:p>
        </w:tc>
      </w:tr>
      <w:tr w:rsidR="00DE3D95">
        <w:trPr>
          <w:trHeight w:hRule="exact" w:val="61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3D95" w:rsidRDefault="00361D77">
            <w:pPr>
              <w:pStyle w:val="25"/>
              <w:framePr w:w="10507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</w:pPr>
            <w:r>
              <w:rPr>
                <w:rStyle w:val="26"/>
              </w:rPr>
              <w:t>4.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3D95" w:rsidRDefault="00361D77">
            <w:pPr>
              <w:pStyle w:val="25"/>
              <w:framePr w:w="10507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2pt"/>
              </w:rPr>
              <w:t>Отбор и обучение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3D95" w:rsidRDefault="00361D77">
            <w:pPr>
              <w:pStyle w:val="25"/>
              <w:framePr w:w="10507" w:wrap="notBeside" w:vAnchor="text" w:hAnchor="text" w:xAlign="center" w:y="1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212pt0"/>
              </w:rPr>
              <w:t xml:space="preserve">1) Анализ банка наставников и выбор подходящих для </w:t>
            </w:r>
            <w:r>
              <w:rPr>
                <w:rStyle w:val="28"/>
              </w:rPr>
              <w:t>конкретной</w:t>
            </w:r>
            <w:r>
              <w:rPr>
                <w:rStyle w:val="212pt0"/>
              </w:rPr>
              <w:t xml:space="preserve"> персонализированной программы</w:t>
            </w:r>
          </w:p>
        </w:tc>
      </w:tr>
    </w:tbl>
    <w:p w:rsidR="00DE3D95" w:rsidRDefault="00361D77">
      <w:pPr>
        <w:pStyle w:val="ac"/>
        <w:framePr w:w="10507" w:wrap="notBeside" w:vAnchor="text" w:hAnchor="text" w:xAlign="center" w:y="1"/>
        <w:shd w:val="clear" w:color="auto" w:fill="auto"/>
      </w:pPr>
      <w:r>
        <w:rPr>
          <w:vertAlign w:val="superscript"/>
        </w:rPr>
        <w:t>18</w:t>
      </w:r>
      <w:r>
        <w:t>Содержание учитывает потребности образовательной организации, наставников и наставляемых, региональный опыт.</w:t>
      </w:r>
    </w:p>
    <w:p w:rsidR="00DE3D95" w:rsidRDefault="00DE3D95">
      <w:pPr>
        <w:framePr w:w="10507" w:wrap="notBeside" w:vAnchor="text" w:hAnchor="text" w:xAlign="center" w:y="1"/>
        <w:rPr>
          <w:sz w:val="2"/>
          <w:szCs w:val="2"/>
        </w:rPr>
      </w:pPr>
    </w:p>
    <w:p w:rsidR="00DE3D95" w:rsidRDefault="00DE3D9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3010"/>
        <w:gridCol w:w="6643"/>
      </w:tblGrid>
      <w:tr w:rsidR="00DE3D95">
        <w:trPr>
          <w:trHeight w:hRule="exact" w:val="300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D95" w:rsidRDefault="00DE3D95">
            <w:pPr>
              <w:framePr w:w="10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D95" w:rsidRDefault="00DE3D95">
            <w:pPr>
              <w:framePr w:w="10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3D95" w:rsidRDefault="00361D77">
            <w:pPr>
              <w:pStyle w:val="25"/>
              <w:framePr w:w="10507" w:wrap="notBeside" w:vAnchor="text" w:hAnchor="text" w:xAlign="center" w:y="1"/>
              <w:shd w:val="clear" w:color="auto" w:fill="auto"/>
              <w:spacing w:after="360" w:line="240" w:lineRule="exact"/>
              <w:ind w:firstLine="0"/>
              <w:jc w:val="left"/>
            </w:pPr>
            <w:r>
              <w:rPr>
                <w:rStyle w:val="212pt0"/>
              </w:rPr>
              <w:t>наставничества педагога/группы педагогов.</w:t>
            </w:r>
          </w:p>
          <w:p w:rsidR="00DE3D95" w:rsidRDefault="00361D77">
            <w:pPr>
              <w:pStyle w:val="25"/>
              <w:framePr w:w="10507" w:wrap="notBeside" w:vAnchor="text" w:hAnchor="text" w:xAlign="center" w:y="1"/>
              <w:shd w:val="clear" w:color="auto" w:fill="auto"/>
              <w:spacing w:before="360" w:line="298" w:lineRule="exact"/>
              <w:ind w:firstLine="0"/>
              <w:jc w:val="left"/>
            </w:pPr>
            <w:r>
              <w:rPr>
                <w:rStyle w:val="212pt0"/>
              </w:rPr>
              <w:t xml:space="preserve">2) Обучение наставников для работы с </w:t>
            </w:r>
            <w:proofErr w:type="gramStart"/>
            <w:r>
              <w:rPr>
                <w:rStyle w:val="212pt0"/>
              </w:rPr>
              <w:t>наставляемыми</w:t>
            </w:r>
            <w:proofErr w:type="gramEnd"/>
            <w:r>
              <w:rPr>
                <w:rStyle w:val="212pt0"/>
              </w:rPr>
              <w:t>:</w:t>
            </w:r>
          </w:p>
          <w:p w:rsidR="00DE3D95" w:rsidRDefault="00361D77">
            <w:pPr>
              <w:pStyle w:val="25"/>
              <w:framePr w:w="10507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144"/>
              </w:tabs>
              <w:spacing w:after="240" w:line="298" w:lineRule="exact"/>
              <w:ind w:firstLine="0"/>
              <w:jc w:val="left"/>
            </w:pPr>
            <w:r>
              <w:rPr>
                <w:rStyle w:val="212pt0"/>
              </w:rPr>
              <w:t>подготовка методических материалов для сопровождения наставнической деятельности;</w:t>
            </w:r>
          </w:p>
          <w:p w:rsidR="00DE3D95" w:rsidRDefault="00361D77">
            <w:pPr>
              <w:pStyle w:val="25"/>
              <w:framePr w:w="10507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149"/>
              </w:tabs>
              <w:spacing w:before="240" w:line="298" w:lineRule="exact"/>
              <w:ind w:firstLine="0"/>
              <w:jc w:val="left"/>
            </w:pPr>
            <w:r>
              <w:rPr>
                <w:rStyle w:val="212pt0"/>
              </w:rPr>
              <w:t>проведение консультаций, организация обмена опытом среди наставников - «установочные сессии» наставников.</w:t>
            </w:r>
          </w:p>
        </w:tc>
      </w:tr>
      <w:tr w:rsidR="00DE3D95">
        <w:trPr>
          <w:trHeight w:hRule="exact" w:val="329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D95" w:rsidRDefault="00361D77">
            <w:pPr>
              <w:pStyle w:val="25"/>
              <w:framePr w:w="10507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</w:pPr>
            <w:r>
              <w:rPr>
                <w:rStyle w:val="26"/>
              </w:rPr>
              <w:t>5.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D95" w:rsidRDefault="00361D77">
            <w:pPr>
              <w:pStyle w:val="25"/>
              <w:framePr w:w="10507" w:wrap="notBeside" w:vAnchor="text" w:hAnchor="text" w:xAlign="center" w:y="1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6"/>
              </w:rPr>
              <w:t>Организация и осуществление работы</w:t>
            </w:r>
          </w:p>
          <w:p w:rsidR="00DE3D95" w:rsidRDefault="00361D77">
            <w:pPr>
              <w:pStyle w:val="25"/>
              <w:framePr w:w="10507" w:wrap="notBeside" w:vAnchor="text" w:hAnchor="text" w:xAlign="center" w:y="1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6"/>
              </w:rPr>
              <w:t>наставнических</w:t>
            </w:r>
          </w:p>
          <w:p w:rsidR="00DE3D95" w:rsidRDefault="00361D77">
            <w:pPr>
              <w:pStyle w:val="25"/>
              <w:framePr w:w="10507" w:wrap="notBeside" w:vAnchor="text" w:hAnchor="text" w:xAlign="center" w:y="1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6"/>
              </w:rPr>
              <w:t>пар/групп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D95" w:rsidRDefault="00361D77">
            <w:pPr>
              <w:pStyle w:val="25"/>
              <w:framePr w:w="10507" w:wrap="notBeside" w:vAnchor="text" w:hAnchor="text" w:xAlign="center" w:y="1"/>
              <w:numPr>
                <w:ilvl w:val="0"/>
                <w:numId w:val="35"/>
              </w:numPr>
              <w:shd w:val="clear" w:color="auto" w:fill="auto"/>
              <w:tabs>
                <w:tab w:val="left" w:pos="254"/>
              </w:tabs>
              <w:spacing w:after="360" w:line="240" w:lineRule="exact"/>
              <w:ind w:firstLine="0"/>
            </w:pPr>
            <w:r>
              <w:rPr>
                <w:rStyle w:val="212pt0"/>
              </w:rPr>
              <w:t>Формирование наставнических пар/групп.</w:t>
            </w:r>
          </w:p>
          <w:p w:rsidR="00DE3D95" w:rsidRDefault="00361D77">
            <w:pPr>
              <w:pStyle w:val="25"/>
              <w:framePr w:w="10507" w:wrap="notBeside" w:vAnchor="text" w:hAnchor="text" w:xAlign="center" w:y="1"/>
              <w:numPr>
                <w:ilvl w:val="0"/>
                <w:numId w:val="35"/>
              </w:numPr>
              <w:shd w:val="clear" w:color="auto" w:fill="auto"/>
              <w:tabs>
                <w:tab w:val="left" w:pos="278"/>
              </w:tabs>
              <w:spacing w:before="360" w:after="240" w:line="298" w:lineRule="exact"/>
              <w:ind w:firstLine="0"/>
              <w:jc w:val="left"/>
            </w:pPr>
            <w:r>
              <w:rPr>
                <w:rStyle w:val="212pt0"/>
              </w:rPr>
              <w:t>Разработка персонализированных программ наставничества для каждой пары/группы.</w:t>
            </w:r>
          </w:p>
          <w:p w:rsidR="00DE3D95" w:rsidRDefault="00361D77">
            <w:pPr>
              <w:pStyle w:val="25"/>
              <w:framePr w:w="10507" w:wrap="notBeside" w:vAnchor="text" w:hAnchor="text" w:xAlign="center" w:y="1"/>
              <w:numPr>
                <w:ilvl w:val="0"/>
                <w:numId w:val="35"/>
              </w:numPr>
              <w:shd w:val="clear" w:color="auto" w:fill="auto"/>
              <w:tabs>
                <w:tab w:val="left" w:pos="283"/>
              </w:tabs>
              <w:spacing w:before="240" w:line="298" w:lineRule="exact"/>
              <w:ind w:firstLine="0"/>
              <w:jc w:val="left"/>
            </w:pPr>
            <w:r>
              <w:rPr>
                <w:rStyle w:val="212pt0"/>
              </w:rPr>
              <w:t>Организация психолого-педагогической поддержки сопровождения наставляемых, не сформировавших пару или группу (при необходимости), продолжение поиска наставника/наставников.</w:t>
            </w:r>
          </w:p>
        </w:tc>
      </w:tr>
      <w:tr w:rsidR="00DE3D95">
        <w:trPr>
          <w:trHeight w:hRule="exact" w:val="329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D95" w:rsidRDefault="00361D77">
            <w:pPr>
              <w:pStyle w:val="25"/>
              <w:framePr w:w="10507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</w:pPr>
            <w:r>
              <w:rPr>
                <w:rStyle w:val="26"/>
              </w:rPr>
              <w:t>6.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D95" w:rsidRDefault="00361D77">
            <w:pPr>
              <w:pStyle w:val="25"/>
              <w:framePr w:w="10507" w:wrap="notBeside" w:vAnchor="text" w:hAnchor="text" w:xAlign="center" w:y="1"/>
              <w:shd w:val="clear" w:color="auto" w:fill="auto"/>
              <w:spacing w:line="283" w:lineRule="exact"/>
              <w:ind w:firstLine="0"/>
              <w:jc w:val="left"/>
            </w:pPr>
            <w:r>
              <w:rPr>
                <w:rStyle w:val="26"/>
              </w:rPr>
              <w:t xml:space="preserve">Завершение </w:t>
            </w:r>
            <w:proofErr w:type="spellStart"/>
            <w:proofErr w:type="gramStart"/>
            <w:r>
              <w:rPr>
                <w:rStyle w:val="26"/>
              </w:rPr>
              <w:t>персонализированн</w:t>
            </w:r>
            <w:proofErr w:type="spellEnd"/>
            <w:r>
              <w:rPr>
                <w:rStyle w:val="26"/>
              </w:rPr>
              <w:t xml:space="preserve"> </w:t>
            </w:r>
            <w:proofErr w:type="spellStart"/>
            <w:r>
              <w:rPr>
                <w:rStyle w:val="26"/>
              </w:rPr>
              <w:t>ых</w:t>
            </w:r>
            <w:proofErr w:type="spellEnd"/>
            <w:proofErr w:type="gramEnd"/>
            <w:r>
              <w:rPr>
                <w:rStyle w:val="26"/>
              </w:rPr>
              <w:t xml:space="preserve"> программ наставничества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D95" w:rsidRDefault="00361D77">
            <w:pPr>
              <w:pStyle w:val="25"/>
              <w:framePr w:w="10507" w:wrap="notBeside" w:vAnchor="text" w:hAnchor="text" w:xAlign="center" w:y="1"/>
              <w:numPr>
                <w:ilvl w:val="0"/>
                <w:numId w:val="36"/>
              </w:numPr>
              <w:shd w:val="clear" w:color="auto" w:fill="auto"/>
              <w:tabs>
                <w:tab w:val="left" w:pos="403"/>
              </w:tabs>
              <w:spacing w:after="240" w:line="298" w:lineRule="exact"/>
              <w:ind w:firstLine="0"/>
              <w:jc w:val="left"/>
            </w:pPr>
            <w:r>
              <w:rPr>
                <w:rStyle w:val="212pt0"/>
              </w:rPr>
              <w:t>Проведение мониторинга качества реализации персонализированных программ наставничества (анкетирование);</w:t>
            </w:r>
          </w:p>
          <w:p w:rsidR="00DE3D95" w:rsidRDefault="00361D77">
            <w:pPr>
              <w:pStyle w:val="25"/>
              <w:framePr w:w="10507" w:wrap="notBeside" w:vAnchor="text" w:hAnchor="text" w:xAlign="center" w:y="1"/>
              <w:numPr>
                <w:ilvl w:val="0"/>
                <w:numId w:val="36"/>
              </w:numPr>
              <w:shd w:val="clear" w:color="auto" w:fill="auto"/>
              <w:tabs>
                <w:tab w:val="left" w:pos="278"/>
              </w:tabs>
              <w:spacing w:before="240" w:after="360" w:line="240" w:lineRule="exact"/>
              <w:ind w:firstLine="0"/>
            </w:pPr>
            <w:r>
              <w:rPr>
                <w:rStyle w:val="212pt0"/>
              </w:rPr>
              <w:t>Проведение школьной конференции или семинара.</w:t>
            </w:r>
          </w:p>
          <w:p w:rsidR="00DE3D95" w:rsidRDefault="00361D77">
            <w:pPr>
              <w:pStyle w:val="25"/>
              <w:framePr w:w="10507" w:wrap="notBeside" w:vAnchor="text" w:hAnchor="text" w:xAlign="center" w:y="1"/>
              <w:numPr>
                <w:ilvl w:val="0"/>
                <w:numId w:val="36"/>
              </w:numPr>
              <w:shd w:val="clear" w:color="auto" w:fill="auto"/>
              <w:tabs>
                <w:tab w:val="left" w:pos="278"/>
              </w:tabs>
              <w:spacing w:before="360" w:line="298" w:lineRule="exact"/>
              <w:ind w:firstLine="0"/>
              <w:jc w:val="left"/>
            </w:pPr>
            <w:r>
              <w:rPr>
                <w:rStyle w:val="212pt0"/>
              </w:rPr>
              <w:t>Проведение итогового мероприятия (круглого стола) по выявлению лучших практик наставничества; пополнение методической копилки педагогических практик наставничества.</w:t>
            </w:r>
          </w:p>
        </w:tc>
      </w:tr>
      <w:tr w:rsidR="00DE3D95">
        <w:trPr>
          <w:trHeight w:hRule="exact" w:val="151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3D95" w:rsidRDefault="00361D77">
            <w:pPr>
              <w:pStyle w:val="25"/>
              <w:framePr w:w="10507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</w:pPr>
            <w:r>
              <w:rPr>
                <w:rStyle w:val="26"/>
              </w:rPr>
              <w:t>7.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3D95" w:rsidRDefault="00361D77">
            <w:pPr>
              <w:pStyle w:val="25"/>
              <w:framePr w:w="10507" w:wrap="notBeside" w:vAnchor="text" w:hAnchor="text" w:xAlign="center" w:y="1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6"/>
              </w:rPr>
              <w:t>Информационная поддержка системы наставничества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3D95" w:rsidRDefault="00361D77">
            <w:pPr>
              <w:pStyle w:val="25"/>
              <w:framePr w:w="10507" w:wrap="notBeside" w:vAnchor="text" w:hAnchor="text" w:xAlign="center" w:y="1"/>
              <w:shd w:val="clear" w:color="auto" w:fill="auto"/>
              <w:spacing w:line="298" w:lineRule="exact"/>
              <w:ind w:firstLine="0"/>
            </w:pPr>
            <w:r>
              <w:rPr>
                <w:rStyle w:val="26"/>
              </w:rPr>
              <w:t>Освещение мероприятий Дорожной карты</w:t>
            </w:r>
          </w:p>
          <w:p w:rsidR="00DE3D95" w:rsidRDefault="00361D77">
            <w:pPr>
              <w:pStyle w:val="25"/>
              <w:framePr w:w="10507" w:wrap="notBeside" w:vAnchor="text" w:hAnchor="text" w:xAlign="center" w:y="1"/>
              <w:shd w:val="clear" w:color="auto" w:fill="auto"/>
              <w:spacing w:line="298" w:lineRule="exact"/>
              <w:ind w:firstLine="0"/>
            </w:pPr>
            <w:proofErr w:type="gramStart"/>
            <w:r>
              <w:rPr>
                <w:rStyle w:val="212pt0"/>
              </w:rPr>
              <w:t>осуществляется на всех этапах на сайте образовательной организации и социальных сетях, по возможности на муниципальном и региональном уровнях.</w:t>
            </w:r>
            <w:proofErr w:type="gramEnd"/>
          </w:p>
        </w:tc>
      </w:tr>
    </w:tbl>
    <w:p w:rsidR="00DE3D95" w:rsidRDefault="00DE3D95">
      <w:pPr>
        <w:framePr w:w="10507" w:wrap="notBeside" w:vAnchor="text" w:hAnchor="text" w:xAlign="center" w:y="1"/>
        <w:rPr>
          <w:sz w:val="2"/>
          <w:szCs w:val="2"/>
        </w:rPr>
      </w:pPr>
    </w:p>
    <w:p w:rsidR="00DE3D95" w:rsidRDefault="00DE3D95">
      <w:pPr>
        <w:rPr>
          <w:sz w:val="2"/>
          <w:szCs w:val="2"/>
        </w:rPr>
      </w:pPr>
    </w:p>
    <w:p w:rsidR="00DE3D95" w:rsidRDefault="00DE3D95">
      <w:pPr>
        <w:rPr>
          <w:sz w:val="2"/>
          <w:szCs w:val="2"/>
        </w:rPr>
      </w:pPr>
    </w:p>
    <w:sectPr w:rsidR="00DE3D95">
      <w:pgSz w:w="11900" w:h="16840"/>
      <w:pgMar w:top="1080" w:right="415" w:bottom="1915" w:left="9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EB2" w:rsidRDefault="00242EB2">
      <w:r>
        <w:separator/>
      </w:r>
    </w:p>
  </w:endnote>
  <w:endnote w:type="continuationSeparator" w:id="0">
    <w:p w:rsidR="00242EB2" w:rsidRDefault="0024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D95" w:rsidRDefault="000F52E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7075170</wp:posOffset>
              </wp:positionH>
              <wp:positionV relativeFrom="page">
                <wp:posOffset>10370185</wp:posOffset>
              </wp:positionV>
              <wp:extent cx="57785" cy="131445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3D95" w:rsidRDefault="00361D77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64843" w:rsidRPr="00C64843">
                            <w:rPr>
                              <w:rStyle w:val="a9"/>
                              <w:b/>
                              <w:bCs/>
                              <w:noProof/>
                            </w:rPr>
                            <w:t>18</w:t>
                          </w:r>
                          <w:r>
                            <w:rPr>
                              <w:rStyle w:val="a9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57.1pt;margin-top:816.55pt;width:4.55pt;height:10.3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" filled="f" stroked="f">
              <v:textbox style="mso-fit-shape-to-text:t" inset="0,0,0,0">
                <w:txbxContent>
                  <w:p w:rsidR="00DE3D95" w:rsidRDefault="00361D77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64843" w:rsidRPr="00C64843">
                      <w:rPr>
                        <w:rStyle w:val="a9"/>
                        <w:b/>
                        <w:bCs/>
                        <w:noProof/>
                      </w:rPr>
                      <w:t>18</w:t>
                    </w:r>
                    <w:r>
                      <w:rPr>
                        <w:rStyle w:val="a9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D95" w:rsidRDefault="00DE3D9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D95" w:rsidRDefault="000F52E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7077075</wp:posOffset>
              </wp:positionH>
              <wp:positionV relativeFrom="page">
                <wp:posOffset>10139680</wp:posOffset>
              </wp:positionV>
              <wp:extent cx="114935" cy="131445"/>
              <wp:effectExtent l="0" t="0" r="127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3D95" w:rsidRDefault="00361D77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64843" w:rsidRPr="00C64843">
                            <w:rPr>
                              <w:rStyle w:val="a9"/>
                              <w:b/>
                              <w:bCs/>
                              <w:noProof/>
                            </w:rPr>
                            <w:t>17</w:t>
                          </w:r>
                          <w:r>
                            <w:rPr>
                              <w:rStyle w:val="a9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557.25pt;margin-top:798.4pt;width:9.05pt;height:10.3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" filled="f" stroked="f">
              <v:textbox style="mso-fit-shape-to-text:t" inset="0,0,0,0">
                <w:txbxContent>
                  <w:p w:rsidR="00DE3D95" w:rsidRDefault="00361D77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64843" w:rsidRPr="00C64843">
                      <w:rPr>
                        <w:rStyle w:val="a9"/>
                        <w:b/>
                        <w:bCs/>
                        <w:noProof/>
                      </w:rPr>
                      <w:t>17</w:t>
                    </w:r>
                    <w:r>
                      <w:rPr>
                        <w:rStyle w:val="a9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D95" w:rsidRDefault="000F52E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7224395</wp:posOffset>
              </wp:positionH>
              <wp:positionV relativeFrom="page">
                <wp:posOffset>10128885</wp:posOffset>
              </wp:positionV>
              <wp:extent cx="57785" cy="131445"/>
              <wp:effectExtent l="4445" t="3810" r="63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3D95" w:rsidRDefault="00361D77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64843" w:rsidRPr="00C64843">
                            <w:rPr>
                              <w:rStyle w:val="a9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Style w:val="a9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568.85pt;margin-top:797.55pt;width:4.55pt;height:10.3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" filled="f" stroked="f">
              <v:textbox style="mso-fit-shape-to-text:t" inset="0,0,0,0">
                <w:txbxContent>
                  <w:p w:rsidR="00DE3D95" w:rsidRDefault="00361D77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64843" w:rsidRPr="00C64843">
                      <w:rPr>
                        <w:rStyle w:val="a9"/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Style w:val="a9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D95" w:rsidRDefault="000F52E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7079615</wp:posOffset>
              </wp:positionH>
              <wp:positionV relativeFrom="page">
                <wp:posOffset>10128885</wp:posOffset>
              </wp:positionV>
              <wp:extent cx="114935" cy="131445"/>
              <wp:effectExtent l="2540" t="3810" r="1905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3D95" w:rsidRDefault="00361D77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64843">
                            <w:rPr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557.45pt;margin-top:797.55pt;width:9.05pt;height:10.3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" filled="f" stroked="f">
              <v:textbox style="mso-fit-shape-to-text:t" inset="0,0,0,0">
                <w:txbxContent>
                  <w:p w:rsidR="00DE3D95" w:rsidRDefault="00361D77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64843">
                      <w:rPr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D95" w:rsidRDefault="000F52E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7078345</wp:posOffset>
              </wp:positionH>
              <wp:positionV relativeFrom="page">
                <wp:posOffset>10035540</wp:posOffset>
              </wp:positionV>
              <wp:extent cx="114935" cy="131445"/>
              <wp:effectExtent l="127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3D95" w:rsidRDefault="00361D77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64843">
                            <w:rPr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style="position:absolute;margin-left:557.35pt;margin-top:790.2pt;width:9.05pt;height:10.3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" filled="f" stroked="f">
              <v:textbox style="mso-fit-shape-to-text:t" inset="0,0,0,0">
                <w:txbxContent>
                  <w:p w:rsidR="00DE3D95" w:rsidRDefault="00361D77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64843">
                      <w:rPr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D95" w:rsidRDefault="000F52E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7077075</wp:posOffset>
              </wp:positionH>
              <wp:positionV relativeFrom="page">
                <wp:posOffset>10139680</wp:posOffset>
              </wp:positionV>
              <wp:extent cx="114935" cy="131445"/>
              <wp:effectExtent l="0" t="0" r="127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3D95" w:rsidRDefault="00361D77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64843" w:rsidRPr="00C64843">
                            <w:rPr>
                              <w:rStyle w:val="a9"/>
                              <w:b/>
                              <w:bCs/>
                              <w:noProof/>
                            </w:rPr>
                            <w:t>40</w:t>
                          </w:r>
                          <w:r>
                            <w:rPr>
                              <w:rStyle w:val="a9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style="position:absolute;margin-left:557.25pt;margin-top:798.4pt;width:9.05pt;height:10.3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" filled="f" stroked="f">
              <v:textbox style="mso-fit-shape-to-text:t" inset="0,0,0,0">
                <w:txbxContent>
                  <w:p w:rsidR="00DE3D95" w:rsidRDefault="00361D77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64843" w:rsidRPr="00C64843">
                      <w:rPr>
                        <w:rStyle w:val="a9"/>
                        <w:b/>
                        <w:bCs/>
                        <w:noProof/>
                      </w:rPr>
                      <w:t>40</w:t>
                    </w:r>
                    <w:r>
                      <w:rPr>
                        <w:rStyle w:val="a9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D95" w:rsidRDefault="00DE3D9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EB2" w:rsidRDefault="00242EB2">
      <w:r>
        <w:separator/>
      </w:r>
    </w:p>
  </w:footnote>
  <w:footnote w:type="continuationSeparator" w:id="0">
    <w:p w:rsidR="00242EB2" w:rsidRDefault="00242EB2">
      <w:r>
        <w:continuationSeparator/>
      </w:r>
    </w:p>
  </w:footnote>
  <w:footnote w:id="1">
    <w:p w:rsidR="00DE3D95" w:rsidRDefault="00361D77">
      <w:pPr>
        <w:pStyle w:val="a5"/>
        <w:shd w:val="clear" w:color="auto" w:fill="auto"/>
        <w:ind w:right="760"/>
      </w:pPr>
      <w:r>
        <w:rPr>
          <w:vertAlign w:val="superscript"/>
        </w:rPr>
        <w:footnoteRef/>
      </w:r>
      <w:r>
        <w:t>п.33 Распоряжения Правительства Российской Федерации от 31 декабря 2019 г. №3273-р (ред. от 20 августа 2021 г.)</w:t>
      </w:r>
    </w:p>
  </w:footnote>
  <w:footnote w:id="2">
    <w:p w:rsidR="00DE3D95" w:rsidRDefault="00361D77">
      <w:pPr>
        <w:pStyle w:val="a5"/>
        <w:shd w:val="clear" w:color="auto" w:fill="auto"/>
        <w:spacing w:line="190" w:lineRule="exact"/>
        <w:ind w:left="160"/>
      </w:pPr>
      <w:r>
        <w:t>^Приложение</w:t>
      </w:r>
    </w:p>
  </w:footnote>
  <w:footnote w:id="3">
    <w:p w:rsidR="00DE3D95" w:rsidRDefault="00361D77">
      <w:pPr>
        <w:pStyle w:val="a5"/>
        <w:shd w:val="clear" w:color="auto" w:fill="auto"/>
        <w:spacing w:line="230" w:lineRule="exact"/>
        <w:ind w:right="880"/>
      </w:pPr>
      <w:r>
        <w:rPr>
          <w:vertAlign w:val="superscript"/>
        </w:rPr>
        <w:footnoteRef/>
      </w:r>
      <w:r>
        <w:t>Подробнее см. п.2.2.3. Методических рекомендаций по внедрению (применению) системы (целевой модели) наставничества педагогических работников в образовательных организациях (Приложение)</w:t>
      </w:r>
    </w:p>
  </w:footnote>
  <w:footnote w:id="4">
    <w:p w:rsidR="00DE3D95" w:rsidRDefault="00361D77">
      <w:pPr>
        <w:pStyle w:val="a5"/>
        <w:shd w:val="clear" w:color="auto" w:fill="auto"/>
        <w:spacing w:line="235" w:lineRule="exact"/>
      </w:pPr>
      <w:r>
        <w:rPr>
          <w:vertAlign w:val="superscript"/>
        </w:rPr>
        <w:footnoteRef/>
      </w:r>
      <w:r>
        <w:t>О системе минимизации рисков более подробно говорится в п.6 Методических рекомендаций по внедрению (применению) системы (целевой модели) наставничества педагогических работников в образовательных организациях (Приложение).</w:t>
      </w:r>
    </w:p>
  </w:footnote>
  <w:footnote w:id="5">
    <w:p w:rsidR="00DE3D95" w:rsidRDefault="00361D77">
      <w:pPr>
        <w:pStyle w:val="a5"/>
        <w:shd w:val="clear" w:color="auto" w:fill="auto"/>
        <w:spacing w:line="230" w:lineRule="exact"/>
        <w:ind w:right="140"/>
        <w:jc w:val="both"/>
      </w:pPr>
      <w:r>
        <w:rPr>
          <w:vertAlign w:val="superscript"/>
        </w:rPr>
        <w:footnoteRef/>
      </w:r>
      <w:r>
        <w:t>«Трудовой кодекс Российской Федерации» от 30.12.2001 № 197-ФЗ (ред. от 22.11.2021) (с изм. и доп., вступ. в силу с 30.11.2021)</w:t>
      </w:r>
    </w:p>
  </w:footnote>
  <w:footnote w:id="6">
    <w:p w:rsidR="00DE3D95" w:rsidRDefault="00361D77">
      <w:pPr>
        <w:pStyle w:val="a5"/>
        <w:shd w:val="clear" w:color="auto" w:fill="auto"/>
        <w:spacing w:line="230" w:lineRule="exact"/>
        <w:jc w:val="both"/>
      </w:pPr>
      <w:r>
        <w:rPr>
          <w:vertAlign w:val="superscript"/>
        </w:rPr>
        <w:footnoteRef/>
      </w:r>
      <w:proofErr w:type="gramStart"/>
      <w:r>
        <w:t xml:space="preserve">Заработная плата (оплата труда работника) - вознаграждение за труд в зависимости от квалификации работника, сложности, количества, качества и условий выполняемой работы, а также компенсационные выплаты (доплаты и надбавки компенсационного характера, в том числе за работу в условиях, отклоняющихся от нормальных, работу в особых климатических условиях и на территориях, подвергшихся радиоактивному загрязнению, и </w:t>
      </w:r>
      <w:r>
        <w:rPr>
          <w:rStyle w:val="a6"/>
        </w:rPr>
        <w:t>иные выплаты компенсационного характера) и стимулирующие выплаты (доплаты и</w:t>
      </w:r>
      <w:proofErr w:type="gramEnd"/>
      <w:r>
        <w:rPr>
          <w:rStyle w:val="a6"/>
        </w:rPr>
        <w:t xml:space="preserve"> надбавки стимулирующего характера, премии и иные поощрительные выплаты).</w:t>
      </w:r>
    </w:p>
  </w:footnote>
  <w:footnote w:id="7">
    <w:p w:rsidR="00DE3D95" w:rsidRDefault="00361D77">
      <w:pPr>
        <w:pStyle w:val="a5"/>
        <w:shd w:val="clear" w:color="auto" w:fill="auto"/>
        <w:spacing w:line="230" w:lineRule="exact"/>
        <w:jc w:val="both"/>
      </w:pPr>
      <w:r>
        <w:rPr>
          <w:vertAlign w:val="superscript"/>
        </w:rPr>
        <w:footnoteRef/>
      </w:r>
      <w:r>
        <w:t xml:space="preserve"> В соответствии со ст. 28., п.1 ФЗ от 29.12.2012 №273-ФЗ образовательная организация обладает автономией, под которой понимается самостоятельность в осуществлении образовательной деятельности, в том числе в разработке и принятии локальных нормативных актов в соответствии с настоящим Федеральным законом, иными нормативными правовыми актами Российской Федерации и уставом образовательной организации.</w:t>
      </w:r>
    </w:p>
  </w:footnote>
  <w:footnote w:id="8">
    <w:p w:rsidR="00DE3D95" w:rsidRDefault="00361D77">
      <w:pPr>
        <w:pStyle w:val="a5"/>
        <w:shd w:val="clear" w:color="auto" w:fill="auto"/>
        <w:spacing w:line="230" w:lineRule="exact"/>
        <w:ind w:right="520"/>
      </w:pPr>
      <w:r>
        <w:rPr>
          <w:vertAlign w:val="superscript"/>
        </w:rPr>
        <w:footnoteRef/>
      </w:r>
      <w:r>
        <w:t>Приложение 2 - Примерное положение о системе наставничества педагогических работников в образовательной организации.</w:t>
      </w:r>
    </w:p>
  </w:footnote>
  <w:footnote w:id="9">
    <w:p w:rsidR="00DE3D95" w:rsidRDefault="00361D77">
      <w:pPr>
        <w:pStyle w:val="a5"/>
        <w:shd w:val="clear" w:color="auto" w:fill="auto"/>
        <w:spacing w:line="230" w:lineRule="exact"/>
        <w:jc w:val="both"/>
      </w:pPr>
      <w:r>
        <w:rPr>
          <w:vertAlign w:val="superscript"/>
        </w:rPr>
        <w:footnoteRef/>
      </w:r>
      <w:r>
        <w:t xml:space="preserve"> Приложение 1 - Примерная дорожная карта (план мероприятий) по реализации Положения о системе наставничества педагогических работников в образовательной организации.</w:t>
      </w:r>
    </w:p>
  </w:footnote>
  <w:footnote w:id="10">
    <w:p w:rsidR="00DE3D95" w:rsidRDefault="00361D77">
      <w:pPr>
        <w:pStyle w:val="20"/>
        <w:shd w:val="clear" w:color="auto" w:fill="auto"/>
        <w:ind w:right="1120"/>
      </w:pPr>
      <w:r>
        <w:rPr>
          <w:vertAlign w:val="superscript"/>
        </w:rPr>
        <w:footnoteRef/>
      </w:r>
      <w:r>
        <w:t>При наличии в данной образовательной организации педагогических работников, нуждающихся в наставнике.</w:t>
      </w:r>
    </w:p>
  </w:footnote>
  <w:footnote w:id="11">
    <w:p w:rsidR="00DE3D95" w:rsidRDefault="00361D77">
      <w:pPr>
        <w:pStyle w:val="a5"/>
        <w:shd w:val="clear" w:color="auto" w:fill="auto"/>
        <w:spacing w:line="235" w:lineRule="exact"/>
        <w:ind w:right="1220"/>
      </w:pPr>
      <w:r>
        <w:rPr>
          <w:vertAlign w:val="superscript"/>
        </w:rPr>
        <w:footnoteRef/>
      </w:r>
      <w:r>
        <w:t>См. п.4 «Завершение программ наставничества педагогических работников. Оценка результативности и эффективности реализации наставнических программ»</w:t>
      </w:r>
    </w:p>
  </w:footnote>
  <w:footnote w:id="12">
    <w:p w:rsidR="00DE3D95" w:rsidRDefault="00361D77">
      <w:pPr>
        <w:pStyle w:val="a5"/>
        <w:shd w:val="clear" w:color="auto" w:fill="auto"/>
        <w:spacing w:line="230" w:lineRule="exact"/>
      </w:pPr>
      <w:r>
        <w:rPr>
          <w:vertAlign w:val="superscript"/>
        </w:rPr>
        <w:footnoteRef/>
      </w:r>
      <w:r>
        <w:t>После принятия нового порядка проведения аттестации взамен действующего Порядка проведения аттестации педагогических работников организаций, осуществляющих образовательную деятельность, утвержденный приказом Министерства образования и науки Российской Федерации от 7 апреля 2014 г. № 276.</w:t>
      </w:r>
    </w:p>
  </w:footnote>
  <w:footnote w:id="13">
    <w:p w:rsidR="00DE3D95" w:rsidRDefault="00361D77">
      <w:pPr>
        <w:pStyle w:val="a5"/>
        <w:shd w:val="clear" w:color="auto" w:fill="auto"/>
        <w:spacing w:line="240" w:lineRule="exact"/>
        <w:ind w:right="420"/>
      </w:pPr>
      <w:r>
        <w:rPr>
          <w:vertAlign w:val="superscript"/>
        </w:rPr>
        <w:footnoteRef/>
      </w:r>
      <w:r>
        <w:t xml:space="preserve"> Для работников (в том числе педагогических работников) образовательных организаций работодателем является образовательная организация.</w:t>
      </w:r>
    </w:p>
  </w:footnote>
  <w:footnote w:id="14">
    <w:p w:rsidR="00DE3D95" w:rsidRDefault="00361D77">
      <w:pPr>
        <w:pStyle w:val="a5"/>
        <w:shd w:val="clear" w:color="auto" w:fill="auto"/>
        <w:spacing w:line="230" w:lineRule="exact"/>
      </w:pPr>
      <w:r>
        <w:rPr>
          <w:vertAlign w:val="superscript"/>
        </w:rPr>
        <w:footnoteRef/>
      </w:r>
      <w:r>
        <w:t xml:space="preserve"> Рекомендуется заключить договор о сотрудничестве с вузом и/или колледжем.</w:t>
      </w:r>
    </w:p>
  </w:footnote>
  <w:footnote w:id="15">
    <w:p w:rsidR="00DE3D95" w:rsidRDefault="00361D77">
      <w:pPr>
        <w:pStyle w:val="a5"/>
        <w:shd w:val="clear" w:color="auto" w:fill="auto"/>
        <w:spacing w:line="230" w:lineRule="exact"/>
        <w:jc w:val="both"/>
      </w:pPr>
      <w:r>
        <w:rPr>
          <w:vertAlign w:val="superscript"/>
        </w:rPr>
        <w:footnoteRef/>
      </w:r>
      <w:r>
        <w:t>В наставничестве студентов ведущая роль, в большей степени организационная, принадлежит руководителю образовательной организации. Вместе с тем руководитель может осуществлять прямые наставнические функции близкие к форме «педагог - педагог», а в данном случае «педагог - студент», направленные на профессиональное и личностное становления будущего педагога, вхождение в профессию, формирование профессиональных компетенций. Наставнические действия по отношению к студенту будет неформально выполнять педагогический коллектив образовательной организации, вовлеченный в технологии наставничества и разделяющий ее ценности.</w:t>
      </w:r>
    </w:p>
  </w:footnote>
  <w:footnote w:id="16">
    <w:p w:rsidR="00DE3D95" w:rsidRDefault="00361D77">
      <w:pPr>
        <w:pStyle w:val="a5"/>
        <w:shd w:val="clear" w:color="auto" w:fill="auto"/>
        <w:spacing w:line="230" w:lineRule="exact"/>
        <w:jc w:val="both"/>
      </w:pPr>
      <w:r>
        <w:rPr>
          <w:vertAlign w:val="superscript"/>
        </w:rPr>
        <w:footnoteRef/>
      </w:r>
      <w:r>
        <w:t xml:space="preserve"> </w:t>
      </w:r>
      <w:proofErr w:type="gramStart"/>
      <w:r>
        <w:t>Согласно федеральному закону №273 «Об образовании в Российской Федерации» (ред. от 11.06.2021), ст. 46, п.3 «Лица, обучающиеся по образовательным программам высшего образования по специальностям и направлениям подготовки «Образование и педагогические науки» и успешно прошедшие промежуточную аттестацию не менее чем за три года обучения, допускаются к занятию педагогической деятельностью по основным общеобразовательным программам».</w:t>
      </w:r>
      <w:proofErr w:type="gramEnd"/>
      <w:r>
        <w:t xml:space="preserve"> Таким образом, студенты старших курсов могут заниматься педагогической деятельностью в образовательных организациях. По отношению к ним в наставничестве можно применять синергию форм «работодатель-студент» и «педагог-педагог» с учетом возрастных, социально-личностных и психологических особенностей наставляемых, их профессиональных потребностей и специфики задач.</w:t>
      </w:r>
    </w:p>
  </w:footnote>
  <w:footnote w:id="17">
    <w:p w:rsidR="00DE3D95" w:rsidRDefault="00361D77">
      <w:pPr>
        <w:pStyle w:val="30"/>
        <w:shd w:val="clear" w:color="auto" w:fill="auto"/>
        <w:ind w:right="1400"/>
      </w:pPr>
      <w:r>
        <w:rPr>
          <w:vertAlign w:val="superscript"/>
        </w:rPr>
        <w:footnoteRef/>
      </w:r>
      <w:r>
        <w:t>Приложение 2 - Примерная дорожная карта (план мероприятий) по реализации Положения о системе наставничества педагогических работников в образовательной организации.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D95" w:rsidRDefault="000F52E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7090410</wp:posOffset>
              </wp:positionH>
              <wp:positionV relativeFrom="page">
                <wp:posOffset>626110</wp:posOffset>
              </wp:positionV>
              <wp:extent cx="114935" cy="131445"/>
              <wp:effectExtent l="381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3D95" w:rsidRDefault="00361D77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t>13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558.3pt;margin-top:49.3pt;width:9.05pt;height:10.3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" filled="f" stroked="f">
              <v:textbox style="mso-fit-shape-to-text:t" inset="0,0,0,0">
                <w:txbxContent>
                  <w:p w:rsidR="00DE3D95" w:rsidRDefault="00361D77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D95" w:rsidRDefault="00DE3D9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642D"/>
    <w:multiLevelType w:val="multilevel"/>
    <w:tmpl w:val="C034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9B1A0B"/>
    <w:multiLevelType w:val="multilevel"/>
    <w:tmpl w:val="A212248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E03529"/>
    <w:multiLevelType w:val="multilevel"/>
    <w:tmpl w:val="57E8E1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ED32E1"/>
    <w:multiLevelType w:val="multilevel"/>
    <w:tmpl w:val="4A8C2AB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281A33"/>
    <w:multiLevelType w:val="multilevel"/>
    <w:tmpl w:val="BBD8D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E566E1"/>
    <w:multiLevelType w:val="multilevel"/>
    <w:tmpl w:val="3550D04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EB4942"/>
    <w:multiLevelType w:val="multilevel"/>
    <w:tmpl w:val="53041D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1772A7"/>
    <w:multiLevelType w:val="multilevel"/>
    <w:tmpl w:val="8752D17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ED61C9"/>
    <w:multiLevelType w:val="multilevel"/>
    <w:tmpl w:val="3E90828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0F2BA4"/>
    <w:multiLevelType w:val="multilevel"/>
    <w:tmpl w:val="D222DC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B43B80"/>
    <w:multiLevelType w:val="multilevel"/>
    <w:tmpl w:val="C01A40F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9EF766E"/>
    <w:multiLevelType w:val="multilevel"/>
    <w:tmpl w:val="6E4A6CA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B2156A4"/>
    <w:multiLevelType w:val="multilevel"/>
    <w:tmpl w:val="403A41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B6A344A"/>
    <w:multiLevelType w:val="multilevel"/>
    <w:tmpl w:val="66FA19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C4C2026"/>
    <w:multiLevelType w:val="multilevel"/>
    <w:tmpl w:val="FA2C30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DE60C14"/>
    <w:multiLevelType w:val="multilevel"/>
    <w:tmpl w:val="3AB0DA8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69E0DFE"/>
    <w:multiLevelType w:val="multilevel"/>
    <w:tmpl w:val="EA881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8E97B8C"/>
    <w:multiLevelType w:val="multilevel"/>
    <w:tmpl w:val="EB4A27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D2740DD"/>
    <w:multiLevelType w:val="multilevel"/>
    <w:tmpl w:val="3E7A3B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D791B80"/>
    <w:multiLevelType w:val="multilevel"/>
    <w:tmpl w:val="697AC528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EC7205E"/>
    <w:multiLevelType w:val="multilevel"/>
    <w:tmpl w:val="CD8E3F2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FCA5EFA"/>
    <w:multiLevelType w:val="multilevel"/>
    <w:tmpl w:val="D64263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A63762C"/>
    <w:multiLevelType w:val="multilevel"/>
    <w:tmpl w:val="9478524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C0222BE"/>
    <w:multiLevelType w:val="multilevel"/>
    <w:tmpl w:val="0AF6D9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C7434C2"/>
    <w:multiLevelType w:val="multilevel"/>
    <w:tmpl w:val="6032F5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F1A4D09"/>
    <w:multiLevelType w:val="multilevel"/>
    <w:tmpl w:val="3FBA34A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0227AA7"/>
    <w:multiLevelType w:val="multilevel"/>
    <w:tmpl w:val="70B2D98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96836D8"/>
    <w:multiLevelType w:val="multilevel"/>
    <w:tmpl w:val="6A0818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5DF5611"/>
    <w:multiLevelType w:val="multilevel"/>
    <w:tmpl w:val="0644D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7655EFA"/>
    <w:multiLevelType w:val="multilevel"/>
    <w:tmpl w:val="DE86492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33E6E66"/>
    <w:multiLevelType w:val="multilevel"/>
    <w:tmpl w:val="212044F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39E3EBE"/>
    <w:multiLevelType w:val="multilevel"/>
    <w:tmpl w:val="85381E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61A05C4"/>
    <w:multiLevelType w:val="multilevel"/>
    <w:tmpl w:val="A48AF4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9F74436"/>
    <w:multiLevelType w:val="multilevel"/>
    <w:tmpl w:val="10E683A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AAE33D5"/>
    <w:multiLevelType w:val="multilevel"/>
    <w:tmpl w:val="5BD2E8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DB85467"/>
    <w:multiLevelType w:val="multilevel"/>
    <w:tmpl w:val="8D2AE5C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5"/>
  </w:num>
  <w:num w:numId="3">
    <w:abstractNumId w:val="22"/>
  </w:num>
  <w:num w:numId="4">
    <w:abstractNumId w:val="30"/>
  </w:num>
  <w:num w:numId="5">
    <w:abstractNumId w:val="8"/>
  </w:num>
  <w:num w:numId="6">
    <w:abstractNumId w:val="29"/>
  </w:num>
  <w:num w:numId="7">
    <w:abstractNumId w:val="6"/>
  </w:num>
  <w:num w:numId="8">
    <w:abstractNumId w:val="1"/>
  </w:num>
  <w:num w:numId="9">
    <w:abstractNumId w:val="11"/>
  </w:num>
  <w:num w:numId="10">
    <w:abstractNumId w:val="25"/>
  </w:num>
  <w:num w:numId="11">
    <w:abstractNumId w:val="4"/>
  </w:num>
  <w:num w:numId="12">
    <w:abstractNumId w:val="35"/>
  </w:num>
  <w:num w:numId="13">
    <w:abstractNumId w:val="12"/>
  </w:num>
  <w:num w:numId="14">
    <w:abstractNumId w:val="17"/>
  </w:num>
  <w:num w:numId="15">
    <w:abstractNumId w:val="9"/>
  </w:num>
  <w:num w:numId="16">
    <w:abstractNumId w:val="31"/>
  </w:num>
  <w:num w:numId="17">
    <w:abstractNumId w:val="13"/>
  </w:num>
  <w:num w:numId="18">
    <w:abstractNumId w:val="23"/>
  </w:num>
  <w:num w:numId="19">
    <w:abstractNumId w:val="0"/>
  </w:num>
  <w:num w:numId="20">
    <w:abstractNumId w:val="18"/>
  </w:num>
  <w:num w:numId="21">
    <w:abstractNumId w:val="19"/>
  </w:num>
  <w:num w:numId="22">
    <w:abstractNumId w:val="3"/>
  </w:num>
  <w:num w:numId="23">
    <w:abstractNumId w:val="33"/>
  </w:num>
  <w:num w:numId="24">
    <w:abstractNumId w:val="27"/>
  </w:num>
  <w:num w:numId="25">
    <w:abstractNumId w:val="26"/>
  </w:num>
  <w:num w:numId="26">
    <w:abstractNumId w:val="16"/>
  </w:num>
  <w:num w:numId="27">
    <w:abstractNumId w:val="10"/>
  </w:num>
  <w:num w:numId="28">
    <w:abstractNumId w:val="14"/>
  </w:num>
  <w:num w:numId="29">
    <w:abstractNumId w:val="7"/>
  </w:num>
  <w:num w:numId="30">
    <w:abstractNumId w:val="15"/>
  </w:num>
  <w:num w:numId="31">
    <w:abstractNumId w:val="2"/>
  </w:num>
  <w:num w:numId="32">
    <w:abstractNumId w:val="34"/>
  </w:num>
  <w:num w:numId="33">
    <w:abstractNumId w:val="32"/>
  </w:num>
  <w:num w:numId="34">
    <w:abstractNumId w:val="21"/>
  </w:num>
  <w:num w:numId="35">
    <w:abstractNumId w:val="24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D95"/>
    <w:rsid w:val="000F52EA"/>
    <w:rsid w:val="00242EB2"/>
    <w:rsid w:val="00361D77"/>
    <w:rsid w:val="00C64843"/>
    <w:rsid w:val="00DE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Сноска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Сноска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3">
    <w:name w:val="Основной текст (3)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85pt">
    <w:name w:val="Основной текст (4) + 8;5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9">
    <w:name w:val="Колонтитул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">
    <w:name w:val="Оглавление 1 Знак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главление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главление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4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 + Полужирный;Курсив"/>
    <w:basedOn w:val="2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 + Курсив"/>
    <w:basedOn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 + Полужирный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2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3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a">
    <w:name w:val="Основной текст (2)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">
    <w:name w:val="Заголовок №1 + Не полужирный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 + Не полужирный;Не курсив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4">
    <w:name w:val="Заголовок №1 + Курсив"/>
    <w:basedOn w:val="1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a">
    <w:name w:val="Оглавление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100">
    <w:name w:val="Основной текст (10)_"/>
    <w:basedOn w:val="a0"/>
    <w:link w:val="10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b">
    <w:name w:val="Подпись к таблице_"/>
    <w:basedOn w:val="a0"/>
    <w:link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2pt">
    <w:name w:val="Основной текст (2) + 12 pt;Полужирный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-1pt">
    <w:name w:val="Основной текст (2) + 12 pt;Интервал -1 pt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0">
    <w:name w:val="Сноска (3)"/>
    <w:basedOn w:val="a"/>
    <w:link w:val="3"/>
    <w:pPr>
      <w:shd w:val="clear" w:color="auto" w:fill="FFFFFF"/>
      <w:spacing w:line="235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5280" w:line="483" w:lineRule="exact"/>
      <w:ind w:hanging="7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186" w:lineRule="exact"/>
      <w:ind w:hanging="114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10">
    <w:name w:val="toc 1"/>
    <w:basedOn w:val="a"/>
    <w:link w:val="1"/>
    <w:autoRedefine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главление (2)"/>
    <w:basedOn w:val="a"/>
    <w:link w:val="21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line="322" w:lineRule="exact"/>
      <w:ind w:hanging="7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240" w:line="0" w:lineRule="atLeast"/>
      <w:ind w:hanging="7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  <w:ind w:hanging="38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1"/>
      <w:szCs w:val="11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11"/>
      <w:szCs w:val="11"/>
    </w:rPr>
  </w:style>
  <w:style w:type="paragraph" w:customStyle="1" w:styleId="ac">
    <w:name w:val="Подпись к таблице"/>
    <w:basedOn w:val="a"/>
    <w:link w:val="ab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Сноска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Сноска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3">
    <w:name w:val="Основной текст (3)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85pt">
    <w:name w:val="Основной текст (4) + 8;5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9">
    <w:name w:val="Колонтитул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">
    <w:name w:val="Оглавление 1 Знак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главление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главление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4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 + Полужирный;Курсив"/>
    <w:basedOn w:val="2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 + Курсив"/>
    <w:basedOn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 + Полужирный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2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3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a">
    <w:name w:val="Основной текст (2)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">
    <w:name w:val="Заголовок №1 + Не полужирный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 + Не полужирный;Не курсив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4">
    <w:name w:val="Заголовок №1 + Курсив"/>
    <w:basedOn w:val="1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a">
    <w:name w:val="Оглавление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100">
    <w:name w:val="Основной текст (10)_"/>
    <w:basedOn w:val="a0"/>
    <w:link w:val="10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b">
    <w:name w:val="Подпись к таблице_"/>
    <w:basedOn w:val="a0"/>
    <w:link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2pt">
    <w:name w:val="Основной текст (2) + 12 pt;Полужирный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-1pt">
    <w:name w:val="Основной текст (2) + 12 pt;Интервал -1 pt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0">
    <w:name w:val="Сноска (3)"/>
    <w:basedOn w:val="a"/>
    <w:link w:val="3"/>
    <w:pPr>
      <w:shd w:val="clear" w:color="auto" w:fill="FFFFFF"/>
      <w:spacing w:line="235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5280" w:line="483" w:lineRule="exact"/>
      <w:ind w:hanging="7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186" w:lineRule="exact"/>
      <w:ind w:hanging="114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10">
    <w:name w:val="toc 1"/>
    <w:basedOn w:val="a"/>
    <w:link w:val="1"/>
    <w:autoRedefine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главление (2)"/>
    <w:basedOn w:val="a"/>
    <w:link w:val="21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line="322" w:lineRule="exact"/>
      <w:ind w:hanging="7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240" w:line="0" w:lineRule="atLeast"/>
      <w:ind w:hanging="7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  <w:ind w:hanging="38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1"/>
      <w:szCs w:val="11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11"/>
      <w:szCs w:val="11"/>
    </w:rPr>
  </w:style>
  <w:style w:type="paragraph" w:customStyle="1" w:styleId="ac">
    <w:name w:val="Подпись к таблице"/>
    <w:basedOn w:val="a"/>
    <w:link w:val="ab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59</Pages>
  <Words>20735</Words>
  <Characters>118192</Characters>
  <Application>Microsoft Office Word</Application>
  <DocSecurity>0</DocSecurity>
  <Lines>984</Lines>
  <Paragraphs>277</Paragraphs>
  <ScaleCrop>false</ScaleCrop>
  <Company>Microsoft</Company>
  <LinksUpToDate>false</LinksUpToDate>
  <CharactersWithSpaces>138650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2022-03-29T09:14:00Z</dcterms:created>
  <dcterms:modified xsi:type="dcterms:W3CDTF">2022-03-31T04:28:00Z</dcterms:modified>
</cp:coreProperties>
</file>