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конкурсного движения</w:t>
      </w:r>
      <w:r w:rsidRPr="00011B59">
        <w:rPr>
          <w:rFonts w:ascii="Times New Roman" w:hAnsi="Times New Roman" w:cs="Times New Roman"/>
          <w:sz w:val="28"/>
          <w:szCs w:val="28"/>
        </w:rPr>
        <w:t xml:space="preserve"> как одно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11B59">
        <w:rPr>
          <w:rFonts w:ascii="Times New Roman" w:hAnsi="Times New Roman" w:cs="Times New Roman"/>
          <w:sz w:val="28"/>
          <w:szCs w:val="28"/>
        </w:rPr>
        <w:t xml:space="preserve"> из направлений поддержки одарё</w:t>
      </w:r>
      <w:r>
        <w:rPr>
          <w:rFonts w:ascii="Times New Roman" w:hAnsi="Times New Roman" w:cs="Times New Roman"/>
          <w:sz w:val="28"/>
          <w:szCs w:val="28"/>
        </w:rPr>
        <w:t>нных детей дошкольного возраста</w:t>
      </w:r>
      <w:r w:rsidRPr="00011B59">
        <w:rPr>
          <w:rFonts w:ascii="Times New Roman" w:hAnsi="Times New Roman" w:cs="Times New Roman"/>
          <w:sz w:val="28"/>
          <w:szCs w:val="28"/>
        </w:rPr>
        <w:t xml:space="preserve"> является актуальной и многогранной. Она затрагивает вопросы педагогики, психологии и организации образовательного процесса в детских садах и центрах развития. Конкурсное движение в данном контексте — это не просто участие в соревнованиях ради победы, а целая система мероприятий, направленная на раскрытие потенциала ребёнка.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Конкурсное движение как инструмент поддержки одарённости</w:t>
      </w:r>
      <w:bookmarkStart w:id="0" w:name="_GoBack"/>
      <w:bookmarkEnd w:id="0"/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1. Актуальность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В современном образовании акцент смещается с передачи знаний на развитие личности. Одарённые дети дошкольного возраста обладают высоким познавательным интересом, нестандартным мышлением и творческими способностями. Однако без должной поддержки их потенциал может остаться нереализованным.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Цели конкурсного движения: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Выявление одарённости:</w:t>
      </w:r>
      <w:r w:rsidRPr="00011B59">
        <w:rPr>
          <w:rFonts w:ascii="Times New Roman" w:hAnsi="Times New Roman" w:cs="Times New Roman"/>
          <w:sz w:val="28"/>
          <w:szCs w:val="28"/>
        </w:rPr>
        <w:t xml:space="preserve"> Конкурсы позволяют увидеть скрытые таланты ребёнка, которые могут не проявляться в повседневной деятельности.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Стимулирование развития: Соревновательный элемент мотивирует детей к самосовершенствованию, поиску новых знаний и умений.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Создание ситуации успеха: Участие (а не только победа) даёт ребёнку почувствовать свою значимость, что положительно сказывается на самооценке.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2. Психолого-педагогические основы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Для дошкольников участие в конкурсах имеет особое значение. В этом возрасте ведущей деятельностью является игра, поэтому конкурсы должны быть игровыми и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 привлекательными.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Снятие страха ошибки: Важно формировать у детей понимание, что участие и новый опыт важнее победы. Педагог должен создать атмосферу психологического комфорта.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Развитие «мягких навыков» (</w:t>
      </w:r>
      <w:proofErr w:type="spellStart"/>
      <w:r w:rsidRPr="00011B59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011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B59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011B59">
        <w:rPr>
          <w:rFonts w:ascii="Times New Roman" w:hAnsi="Times New Roman" w:cs="Times New Roman"/>
          <w:sz w:val="28"/>
          <w:szCs w:val="28"/>
        </w:rPr>
        <w:t xml:space="preserve">): </w:t>
      </w:r>
      <w:proofErr w:type="gramStart"/>
      <w:r w:rsidRPr="00011B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1B59">
        <w:rPr>
          <w:rFonts w:ascii="Times New Roman" w:hAnsi="Times New Roman" w:cs="Times New Roman"/>
          <w:sz w:val="28"/>
          <w:szCs w:val="28"/>
        </w:rPr>
        <w:t xml:space="preserve"> процессе подготовки и участия дети учатся работать в команде (если это групповой конкурс), выступать перед аудиторией, справляться с волнением, слушать других.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Поддержка родителей:</w:t>
      </w:r>
      <w:r w:rsidRPr="00011B59">
        <w:rPr>
          <w:rFonts w:ascii="Times New Roman" w:hAnsi="Times New Roman" w:cs="Times New Roman"/>
          <w:sz w:val="28"/>
          <w:szCs w:val="28"/>
        </w:rPr>
        <w:t xml:space="preserve"> Конкурсы объединяют семью вокруг общего дела, родители становятся активными участниками образовательного процесса, что укрепляет детско-родительские отношения.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3. Виды конкурсов и их роль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lastRenderedPageBreak/>
        <w:t xml:space="preserve">Конкурсное движение для дошкольников весьма разнообразно. Оно </w:t>
      </w:r>
      <w:proofErr w:type="gramStart"/>
      <w:r w:rsidRPr="00011B59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011B59">
        <w:rPr>
          <w:rFonts w:ascii="Times New Roman" w:hAnsi="Times New Roman" w:cs="Times New Roman"/>
          <w:sz w:val="28"/>
          <w:szCs w:val="28"/>
        </w:rPr>
        <w:t xml:space="preserve"> как очным, так и дистанционным (что стало особен</w:t>
      </w:r>
      <w:r>
        <w:rPr>
          <w:rFonts w:ascii="Times New Roman" w:hAnsi="Times New Roman" w:cs="Times New Roman"/>
          <w:sz w:val="28"/>
          <w:szCs w:val="28"/>
        </w:rPr>
        <w:t>но актуально в последние годы).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 xml:space="preserve">Вид конкурса </w:t>
      </w:r>
      <w:r w:rsidRPr="00011B59">
        <w:rPr>
          <w:rFonts w:ascii="Times New Roman" w:hAnsi="Times New Roman" w:cs="Times New Roman"/>
          <w:b/>
          <w:sz w:val="28"/>
          <w:szCs w:val="28"/>
        </w:rPr>
        <w:t>и р</w:t>
      </w:r>
      <w:r w:rsidRPr="00011B59">
        <w:rPr>
          <w:rFonts w:ascii="Times New Roman" w:hAnsi="Times New Roman" w:cs="Times New Roman"/>
          <w:b/>
          <w:sz w:val="28"/>
          <w:szCs w:val="28"/>
        </w:rPr>
        <w:t>оль в развитии одарённого ребёнка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 xml:space="preserve">Творческие </w:t>
      </w:r>
      <w:r w:rsidRPr="00011B59">
        <w:rPr>
          <w:rFonts w:ascii="Times New Roman" w:hAnsi="Times New Roman" w:cs="Times New Roman"/>
          <w:sz w:val="28"/>
          <w:szCs w:val="28"/>
        </w:rPr>
        <w:t>(рисование, лепка, аппликация) Развитие воображения, мелкой моторики, эстетического вкуса. Ребёнок учится выражать свои чувства и мысли через искусство.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Интеллектуальные</w:t>
      </w:r>
      <w:r w:rsidRPr="00011B59">
        <w:rPr>
          <w:rFonts w:ascii="Times New Roman" w:hAnsi="Times New Roman" w:cs="Times New Roman"/>
          <w:sz w:val="28"/>
          <w:szCs w:val="28"/>
        </w:rPr>
        <w:t xml:space="preserve"> («Умники и умницы», викторины) Развитие логического мышления, эрудиции, скорости реакции и умения анализировать информацию.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Познавательно-исследовательские</w:t>
      </w:r>
      <w:r w:rsidRPr="00011B59">
        <w:rPr>
          <w:rFonts w:ascii="Times New Roman" w:hAnsi="Times New Roman" w:cs="Times New Roman"/>
          <w:sz w:val="28"/>
          <w:szCs w:val="28"/>
        </w:rPr>
        <w:t xml:space="preserve"> Формирование навыков исследования: от постановки гипотезы до защиты своего проекта. Развивает любознательность и системное мышление.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 xml:space="preserve">Исполнительские </w:t>
      </w:r>
      <w:r w:rsidRPr="00011B59">
        <w:rPr>
          <w:rFonts w:ascii="Times New Roman" w:hAnsi="Times New Roman" w:cs="Times New Roman"/>
          <w:sz w:val="28"/>
          <w:szCs w:val="28"/>
        </w:rPr>
        <w:t>(вокальные, хореографические) Раскрытие артистических способностей, развитие музыкального слуха, чувства ритма и сценической культуры.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 xml:space="preserve">Спортивные </w:t>
      </w:r>
      <w:r w:rsidRPr="00011B59">
        <w:rPr>
          <w:rFonts w:ascii="Times New Roman" w:hAnsi="Times New Roman" w:cs="Times New Roman"/>
          <w:sz w:val="28"/>
          <w:szCs w:val="28"/>
        </w:rPr>
        <w:t>Развитие физических качеств (сила, ловкость), волевой сферы, умения добиваться цели и работать в команде.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4. Роль педагога в конкурсном движении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Успех ребёнка на конкурсе во многом зависит от его наставника. Роль педагога заключается не в том, чтобы сделать работу за воспитанника или заставить его зубрить ответы.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Диагностика:</w:t>
      </w:r>
      <w:r w:rsidRPr="00011B59">
        <w:rPr>
          <w:rFonts w:ascii="Times New Roman" w:hAnsi="Times New Roman" w:cs="Times New Roman"/>
          <w:sz w:val="28"/>
          <w:szCs w:val="28"/>
        </w:rPr>
        <w:t xml:space="preserve"> Наблюдение за детьми в свободной деятельности для выявления их склонностей.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Мотивация:</w:t>
      </w:r>
      <w:r w:rsidRPr="00011B59">
        <w:rPr>
          <w:rFonts w:ascii="Times New Roman" w:hAnsi="Times New Roman" w:cs="Times New Roman"/>
          <w:sz w:val="28"/>
          <w:szCs w:val="28"/>
        </w:rPr>
        <w:t xml:space="preserve"> Создание интереса к теме конкурса через игру и увлекательные занятия.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Организация:</w:t>
      </w:r>
      <w:r w:rsidRPr="00011B59">
        <w:rPr>
          <w:rFonts w:ascii="Times New Roman" w:hAnsi="Times New Roman" w:cs="Times New Roman"/>
          <w:sz w:val="28"/>
          <w:szCs w:val="28"/>
        </w:rPr>
        <w:t xml:space="preserve"> Подбор материалов, планирование этапов подготовки без перегрузки ребёнка.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Психологическая поддержка:</w:t>
      </w:r>
      <w:r w:rsidRPr="00011B59">
        <w:rPr>
          <w:rFonts w:ascii="Times New Roman" w:hAnsi="Times New Roman" w:cs="Times New Roman"/>
          <w:sz w:val="28"/>
          <w:szCs w:val="28"/>
        </w:rPr>
        <w:t xml:space="preserve"> Помощь в преодолении неуверенности и страха перед выступлением.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Конкурсное движение является мощным катализатором развития одарённых детей дошкольного возраста. При грамотной организации оно позволяет не только выявить и развить уникальные способности ребёнка, но и сформировать у него такие важные качества, как целеустремлённость, уверенность в себе и любовь к познанию. Главное условие эффективности этого процесса — смещение фокуса с результата (победы) на сам процесс участия, открытия нового и получения радости от творчества и интеллектуального труда.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 xml:space="preserve">Исполнительские конкурсы занимают особое место в системе поддержки одарённых детей дошкольного возраста. В отличие от интеллектуальных или творческих конкурсов, где оценивается готовый продукт (рисунок, поделка, проект), здесь главным объектом оценки является сам ребёнок в момент действия. Это предъявляет высокие требования не только к его способностям, но и к </w:t>
      </w:r>
      <w:r>
        <w:rPr>
          <w:rFonts w:ascii="Times New Roman" w:hAnsi="Times New Roman" w:cs="Times New Roman"/>
          <w:sz w:val="28"/>
          <w:szCs w:val="28"/>
        </w:rPr>
        <w:t xml:space="preserve">его эмоционально-волевой сфере. </w:t>
      </w:r>
      <w:r w:rsidRPr="00011B59">
        <w:rPr>
          <w:rFonts w:ascii="Times New Roman" w:hAnsi="Times New Roman" w:cs="Times New Roman"/>
          <w:sz w:val="28"/>
          <w:szCs w:val="28"/>
        </w:rPr>
        <w:t>Рассмотрим этот вид конкурсов более подробно.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Сущность и специфика исполнительских конкурсов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Исполнительские конкурсы — это соревнования, в которых ребёнок демонстрирует свои умения в области сценических искусств: пения, танца, художественного слова (декламации), игры на музыкальных инструме</w:t>
      </w:r>
      <w:r>
        <w:rPr>
          <w:rFonts w:ascii="Times New Roman" w:hAnsi="Times New Roman" w:cs="Times New Roman"/>
          <w:sz w:val="28"/>
          <w:szCs w:val="28"/>
        </w:rPr>
        <w:t xml:space="preserve">нтах или театральной миниатюры. </w:t>
      </w:r>
      <w:r w:rsidRPr="00011B59">
        <w:rPr>
          <w:rFonts w:ascii="Times New Roman" w:hAnsi="Times New Roman" w:cs="Times New Roman"/>
          <w:sz w:val="28"/>
          <w:szCs w:val="28"/>
        </w:rPr>
        <w:t>Ключевая особенность таких мероприятий для дошкольников заключается в их синтетическом характере. Выступление ребёнка на сцене — это всегда комплексная работа, объединяющая несколько направлений: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Музыкальное или хореографическое развитие:</w:t>
      </w:r>
      <w:r w:rsidRPr="00011B59">
        <w:rPr>
          <w:rFonts w:ascii="Times New Roman" w:hAnsi="Times New Roman" w:cs="Times New Roman"/>
          <w:sz w:val="28"/>
          <w:szCs w:val="28"/>
        </w:rPr>
        <w:t xml:space="preserve"> чистота интонирования, чувство ритма, координация движений.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 w:rsidRPr="00011B59">
        <w:rPr>
          <w:rFonts w:ascii="Times New Roman" w:hAnsi="Times New Roman" w:cs="Times New Roman"/>
          <w:sz w:val="28"/>
          <w:szCs w:val="28"/>
        </w:rPr>
        <w:t xml:space="preserve"> дикция, артикуляция, интонационная выразительность.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Актёрское мастерство:</w:t>
      </w:r>
      <w:r w:rsidRPr="00011B59">
        <w:rPr>
          <w:rFonts w:ascii="Times New Roman" w:hAnsi="Times New Roman" w:cs="Times New Roman"/>
          <w:sz w:val="28"/>
          <w:szCs w:val="28"/>
        </w:rPr>
        <w:t xml:space="preserve"> умение передать образ, характер, эмоции персонажа.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Психологическая устойчивость:</w:t>
      </w:r>
      <w:r w:rsidRPr="00011B59">
        <w:rPr>
          <w:rFonts w:ascii="Times New Roman" w:hAnsi="Times New Roman" w:cs="Times New Roman"/>
          <w:sz w:val="28"/>
          <w:szCs w:val="28"/>
        </w:rPr>
        <w:t xml:space="preserve"> способность справиться с волнением и выступить перед аудиторией.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Виды исполнительских конкурсов для дошкольников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В зависимости от доминирующего вида деятельности, конкурсы можно разделить на несколько основных групп: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1. Вокальные и хоровые конкурсы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Соло: Индивидуальное исполнение песни. Это высшая форма проверки вокальных данных и артистизма. Ребёнок остаётся один на один со зрителем и жюри.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Ансамбли (дуэты, трио): Исполнение песни группой детей. Здесь на первый план выходит умение слушать партнёра, синхронность и слаженность.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Хоры: Массовое пение. Оценивается общее звучание коллектива, чистота строя и ритма.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2. Хореографические конкурсы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Соло: Индивидуальный танец. Оценивается техника исполнения, артистизм и сложность хореографии.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lastRenderedPageBreak/>
        <w:t>Ансамбли: Групповой танец. Главный критерий — синхронность движений всех участников.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Народный/эстрадный/современный танец: Конкурсы могут быть специализированными по жанру, что позволяет более объективно оценивать участников в рамках одного стиля.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B59">
        <w:rPr>
          <w:rFonts w:ascii="Times New Roman" w:hAnsi="Times New Roman" w:cs="Times New Roman"/>
          <w:b/>
          <w:sz w:val="28"/>
          <w:szCs w:val="28"/>
        </w:rPr>
        <w:t>3. Конкурсы художественного слова и театральных миниатюр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Чтецы: Конкурсное чтение стихов или прозы. Жюри оценивает не только технику речи, но и глубину проникновения в текст, способность ребёнка донести до слушателя смысл и эмоции произведения.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Театральные миниатюры: Представление коротких сценок (часто по мотивам сказок). Это наиболее сложный вид, так как требует от детей не только выученного текста, но и взаимодействия на сцене, использования реквизита и создания полноценного образа.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6A7413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A7413">
        <w:rPr>
          <w:rFonts w:ascii="Times New Roman" w:hAnsi="Times New Roman" w:cs="Times New Roman"/>
          <w:b/>
          <w:sz w:val="28"/>
          <w:szCs w:val="28"/>
        </w:rPr>
        <w:t>Значение для развития одарённого ребёнка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Участие в исполнительских конкурсах даёт мощный импульс для развития одарённого дошкольника в нескольких направлениях:</w:t>
      </w:r>
    </w:p>
    <w:p w:rsidR="00011B59" w:rsidRPr="00011B59" w:rsidRDefault="006A7413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11B59" w:rsidRPr="00011B59">
        <w:rPr>
          <w:rFonts w:ascii="Times New Roman" w:hAnsi="Times New Roman" w:cs="Times New Roman"/>
          <w:sz w:val="28"/>
          <w:szCs w:val="28"/>
        </w:rPr>
        <w:t>Раскрытие творческого потенциала. Сцена позволяет ребёнку проявить себя, показать свои таланты широкой аудитории. Это формирует потребность в самовыражении.</w:t>
      </w:r>
    </w:p>
    <w:p w:rsidR="00011B59" w:rsidRPr="00011B59" w:rsidRDefault="006A7413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11B59" w:rsidRPr="00011B59">
        <w:rPr>
          <w:rFonts w:ascii="Times New Roman" w:hAnsi="Times New Roman" w:cs="Times New Roman"/>
          <w:sz w:val="28"/>
          <w:szCs w:val="28"/>
        </w:rPr>
        <w:t xml:space="preserve">Развитие эмоционального интеллекта. Чтобы убедительно исполнить роль или песню, ребёнку необходимо понять и передать чувства героя. Это способствует развитию </w:t>
      </w:r>
      <w:proofErr w:type="spellStart"/>
      <w:r w:rsidR="00011B59" w:rsidRPr="00011B59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011B59" w:rsidRPr="00011B59">
        <w:rPr>
          <w:rFonts w:ascii="Times New Roman" w:hAnsi="Times New Roman" w:cs="Times New Roman"/>
          <w:sz w:val="28"/>
          <w:szCs w:val="28"/>
        </w:rPr>
        <w:t xml:space="preserve"> и умению управлять собственными эмоциями.</w:t>
      </w:r>
    </w:p>
    <w:p w:rsidR="00011B59" w:rsidRPr="00011B59" w:rsidRDefault="006A7413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11B59" w:rsidRPr="00011B59">
        <w:rPr>
          <w:rFonts w:ascii="Times New Roman" w:hAnsi="Times New Roman" w:cs="Times New Roman"/>
          <w:sz w:val="28"/>
          <w:szCs w:val="28"/>
        </w:rPr>
        <w:t xml:space="preserve">Преодоление психологических барьеров. Публичные выступления — лучший способ борьбы со страхом сцены и </w:t>
      </w:r>
      <w:proofErr w:type="spellStart"/>
      <w:r w:rsidR="00011B59" w:rsidRPr="00011B59">
        <w:rPr>
          <w:rFonts w:ascii="Times New Roman" w:hAnsi="Times New Roman" w:cs="Times New Roman"/>
          <w:sz w:val="28"/>
          <w:szCs w:val="28"/>
        </w:rPr>
        <w:t>социофобией</w:t>
      </w:r>
      <w:proofErr w:type="spellEnd"/>
      <w:r w:rsidR="00011B59" w:rsidRPr="00011B59">
        <w:rPr>
          <w:rFonts w:ascii="Times New Roman" w:hAnsi="Times New Roman" w:cs="Times New Roman"/>
          <w:sz w:val="28"/>
          <w:szCs w:val="28"/>
        </w:rPr>
        <w:t>. Ребёнок учится концентрироваться в стрессовой ситуации, что является ценным навыком на всю жизнь.</w:t>
      </w:r>
    </w:p>
    <w:p w:rsidR="00011B59" w:rsidRPr="00011B59" w:rsidRDefault="006A7413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11B59" w:rsidRPr="00011B59">
        <w:rPr>
          <w:rFonts w:ascii="Times New Roman" w:hAnsi="Times New Roman" w:cs="Times New Roman"/>
          <w:sz w:val="28"/>
          <w:szCs w:val="28"/>
        </w:rPr>
        <w:t>Формирование волевых качеств. Подготовка к конкурсу требует регулярных репетиций, дисциплины и трудолюбия. Ребёнок учится ставить цель (хорошо выступить) и планомерно к ней идти.</w:t>
      </w:r>
    </w:p>
    <w:p w:rsidR="00011B59" w:rsidRPr="00011B59" w:rsidRDefault="006A7413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11B59" w:rsidRPr="00011B59">
        <w:rPr>
          <w:rFonts w:ascii="Times New Roman" w:hAnsi="Times New Roman" w:cs="Times New Roman"/>
          <w:sz w:val="28"/>
          <w:szCs w:val="28"/>
        </w:rPr>
        <w:t>Комплексное развитие. Как уже упоминалось, исполнительская деятельность задействует все сферы: от физической (пение укрепляет дыхательную систему, танец — координацию) до когнитивной (заучивание текста, запоминание движений).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6A7413" w:rsidRDefault="00011B59" w:rsidP="00011B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A7413">
        <w:rPr>
          <w:rFonts w:ascii="Times New Roman" w:hAnsi="Times New Roman" w:cs="Times New Roman"/>
          <w:b/>
          <w:sz w:val="28"/>
          <w:szCs w:val="28"/>
        </w:rPr>
        <w:t>Роль педагога и подготовка к конкурсу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Успех выступления на 90% зависит от качества подготовки. Роль педагога (музыкального руководителя, хореографа, воспитателя) здесь является ключевой.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413">
        <w:rPr>
          <w:rFonts w:ascii="Times New Roman" w:hAnsi="Times New Roman" w:cs="Times New Roman"/>
          <w:b/>
          <w:sz w:val="28"/>
          <w:szCs w:val="28"/>
        </w:rPr>
        <w:lastRenderedPageBreak/>
        <w:t>Подбор репертуара.</w:t>
      </w:r>
      <w:r w:rsidRPr="00011B59">
        <w:rPr>
          <w:rFonts w:ascii="Times New Roman" w:hAnsi="Times New Roman" w:cs="Times New Roman"/>
          <w:sz w:val="28"/>
          <w:szCs w:val="28"/>
        </w:rPr>
        <w:t xml:space="preserve"> Материал должен соответствовать возрасту ребёнка, его вокальным или физическим данным и, что очень важно для дошкольника, быть ему интересен.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413">
        <w:rPr>
          <w:rFonts w:ascii="Times New Roman" w:hAnsi="Times New Roman" w:cs="Times New Roman"/>
          <w:b/>
          <w:sz w:val="28"/>
          <w:szCs w:val="28"/>
        </w:rPr>
        <w:t>Техническая работа.</w:t>
      </w:r>
      <w:r w:rsidRPr="00011B59">
        <w:rPr>
          <w:rFonts w:ascii="Times New Roman" w:hAnsi="Times New Roman" w:cs="Times New Roman"/>
          <w:sz w:val="28"/>
          <w:szCs w:val="28"/>
        </w:rPr>
        <w:t xml:space="preserve"> Отработка вокальных приёмов, танцевальных движений или дикции. Это кропотливый труд по доведению навыков до автоматизма.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413">
        <w:rPr>
          <w:rFonts w:ascii="Times New Roman" w:hAnsi="Times New Roman" w:cs="Times New Roman"/>
          <w:b/>
          <w:sz w:val="28"/>
          <w:szCs w:val="28"/>
        </w:rPr>
        <w:t>Работа над образом.</w:t>
      </w:r>
      <w:r w:rsidRPr="00011B59">
        <w:rPr>
          <w:rFonts w:ascii="Times New Roman" w:hAnsi="Times New Roman" w:cs="Times New Roman"/>
          <w:sz w:val="28"/>
          <w:szCs w:val="28"/>
        </w:rPr>
        <w:t xml:space="preserve"> Педагог помогает ребёнку понять характер произведения: кто его герой? Что он чувствует? Какую мысль хочет донести? Это превращает механическое исполнение в актёрскую игру.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413">
        <w:rPr>
          <w:rFonts w:ascii="Times New Roman" w:hAnsi="Times New Roman" w:cs="Times New Roman"/>
          <w:b/>
          <w:sz w:val="28"/>
          <w:szCs w:val="28"/>
        </w:rPr>
        <w:t>Психологическая подготовка.</w:t>
      </w:r>
      <w:r w:rsidRPr="00011B59">
        <w:rPr>
          <w:rFonts w:ascii="Times New Roman" w:hAnsi="Times New Roman" w:cs="Times New Roman"/>
          <w:sz w:val="28"/>
          <w:szCs w:val="28"/>
        </w:rPr>
        <w:t xml:space="preserve"> Создание позитивного настроя. Важно сместить фокус с «мы должны победить» на «мы должны хорошо сделать свою работу и получить удовольствие». Педагог должен научить ребёнка техникам снятия напряжения (дыхательные упражнения) и помочь поверить в себя.</w:t>
      </w:r>
    </w:p>
    <w:p w:rsidR="00011B59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657" w:rsidRPr="00011B59" w:rsidRDefault="00011B59" w:rsidP="00011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B59">
        <w:rPr>
          <w:rFonts w:ascii="Times New Roman" w:hAnsi="Times New Roman" w:cs="Times New Roman"/>
          <w:sz w:val="28"/>
          <w:szCs w:val="28"/>
        </w:rPr>
        <w:t>Таким образом, исполнительские конкурсы являются не просто соревнованием, а комплексной системой развития личности одарённого ребёнка, позволяющей ему раскрыть свои таланты в безопасной и поддерживающей среде.</w:t>
      </w:r>
    </w:p>
    <w:sectPr w:rsidR="00565657" w:rsidRPr="00011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84"/>
    <w:rsid w:val="00011B59"/>
    <w:rsid w:val="00565657"/>
    <w:rsid w:val="005F7A84"/>
    <w:rsid w:val="006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C5FB"/>
  <w15:chartTrackingRefBased/>
  <w15:docId w15:val="{1DCD2B6E-1D80-4AB0-9816-D8B134C8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2026-06-23T05:04:00Z</dcterms:created>
  <dcterms:modified xsi:type="dcterms:W3CDTF">2026-06-23T05:16:00Z</dcterms:modified>
</cp:coreProperties>
</file>