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1A" w:rsidRPr="005919A9" w:rsidRDefault="00A32F1A" w:rsidP="006C67FF">
      <w:pPr>
        <w:spacing w:after="0" w:line="240" w:lineRule="auto"/>
        <w:jc w:val="both"/>
        <w:rPr>
          <w:rStyle w:val="c3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Hlk181959926"/>
      <w:r w:rsidRPr="005919A9">
        <w:rPr>
          <w:rStyle w:val="c3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МАДОУ детский сад </w:t>
      </w:r>
      <w:r w:rsidR="00FB6929" w:rsidRPr="005919A9">
        <w:rPr>
          <w:rStyle w:val="c3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комбинированного вида № 12</w:t>
      </w:r>
      <w:r w:rsidRPr="005919A9">
        <w:rPr>
          <w:rStyle w:val="c3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5                                                                           </w:t>
      </w:r>
      <w:r w:rsidR="00FB6929" w:rsidRPr="005919A9">
        <w:rPr>
          <w:rStyle w:val="c3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Pr="005919A9">
        <w:rPr>
          <w:rStyle w:val="c3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6.</w:t>
      </w:r>
      <w:r w:rsidR="00FB6929" w:rsidRPr="005919A9">
        <w:rPr>
          <w:rStyle w:val="c3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01.2025</w:t>
      </w:r>
    </w:p>
    <w:p w:rsidR="00A32F1A" w:rsidRPr="005919A9" w:rsidRDefault="00A32F1A" w:rsidP="00A32F1A">
      <w:pPr>
        <w:spacing w:after="0" w:line="240" w:lineRule="auto"/>
        <w:jc w:val="center"/>
        <w:rPr>
          <w:rStyle w:val="c3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5919A9">
        <w:rPr>
          <w:rStyle w:val="c3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СЦЕНАРИЙ</w:t>
      </w:r>
    </w:p>
    <w:bookmarkEnd w:id="0"/>
    <w:p w:rsidR="00171E76" w:rsidRPr="005919A9" w:rsidRDefault="00171E76" w:rsidP="006C67FF">
      <w:pPr>
        <w:spacing w:after="0" w:line="240" w:lineRule="auto"/>
        <w:jc w:val="both"/>
        <w:rPr>
          <w:rStyle w:val="c3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3664D5" w:rsidRPr="005919A9" w:rsidRDefault="00E468DF" w:rsidP="008C171E">
      <w:pPr>
        <w:spacing w:after="0" w:line="240" w:lineRule="auto"/>
        <w:ind w:firstLine="708"/>
        <w:jc w:val="both"/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68DF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(СЛАЙД № 1)</w:t>
      </w:r>
      <w:r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7878"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Добрый день, дорогие ребята и уважаемые взрослые. Мы рады приветствовать вас на Фестивале профессий для детей дошкольного возраста «Орджо_Фест</w:t>
      </w:r>
      <w:r w:rsidR="00A32F1A"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886647"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77878"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664D5" w:rsidRPr="005919A9" w:rsidRDefault="00E468DF" w:rsidP="006C67FF">
      <w:pPr>
        <w:spacing w:after="0" w:line="240" w:lineRule="auto"/>
        <w:jc w:val="both"/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7878"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наша встреча посвящена</w:t>
      </w:r>
      <w:r w:rsidR="00A32F1A"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профессиям </w:t>
      </w:r>
      <w:r w:rsidR="00FB6929"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строительства и архитектуры</w:t>
      </w:r>
      <w:r w:rsidR="00377878"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C171E" w:rsidRPr="005919A9" w:rsidRDefault="005919A9" w:rsidP="00354D3F">
      <w:pPr>
        <w:spacing w:after="0"/>
        <w:ind w:firstLine="708"/>
        <w:jc w:val="both"/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8C171E"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нашем Фестивале присутствуют:</w:t>
      </w:r>
    </w:p>
    <w:p w:rsidR="008C171E" w:rsidRPr="005919A9" w:rsidRDefault="008C171E" w:rsidP="008C171E">
      <w:pPr>
        <w:spacing w:after="0"/>
        <w:jc w:val="both"/>
        <w:rPr>
          <w:rStyle w:val="c36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 Начальник Управления образования Орджоникидзевского района, </w:t>
      </w:r>
      <w:r w:rsidRPr="005919A9">
        <w:rPr>
          <w:rStyle w:val="c36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Чергинец Юлия Геннадьевна.</w:t>
      </w:r>
    </w:p>
    <w:p w:rsidR="008C171E" w:rsidRPr="005919A9" w:rsidRDefault="008C171E" w:rsidP="008C171E">
      <w:pPr>
        <w:spacing w:after="0"/>
        <w:jc w:val="both"/>
        <w:rPr>
          <w:rStyle w:val="c36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919A9">
        <w:rPr>
          <w:rStyle w:val="c36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Представитель профессии: Селезнева Татьяна Васильевна, </w:t>
      </w:r>
    </w:p>
    <w:p w:rsidR="008C171E" w:rsidRPr="005919A9" w:rsidRDefault="008C171E" w:rsidP="008C171E">
      <w:pPr>
        <w:spacing w:after="0"/>
        <w:jc w:val="both"/>
        <w:rPr>
          <w:rStyle w:val="c36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919A9">
        <w:rPr>
          <w:rStyle w:val="c36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 Помощники-волонтеры.</w:t>
      </w:r>
    </w:p>
    <w:p w:rsidR="005919A9" w:rsidRDefault="008C171E" w:rsidP="008C171E">
      <w:pPr>
        <w:spacing w:after="0"/>
        <w:jc w:val="both"/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Слово для приветствия участников Фестиваля предоставляется</w:t>
      </w:r>
      <w:r w:rsidR="005919A9"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5919A9" w:rsidRPr="005919A9" w:rsidRDefault="005919A9" w:rsidP="008C171E">
      <w:pPr>
        <w:spacing w:after="0"/>
        <w:jc w:val="both"/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н</w:t>
      </w:r>
      <w:r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ачальник</w:t>
      </w:r>
      <w:r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Управления образования Орджоникидзевского района, Чергинец Юлия Геннадьевна (ЕСЛИ ЗАХОТЯТ?)</w:t>
      </w:r>
    </w:p>
    <w:p w:rsidR="008C171E" w:rsidRPr="005919A9" w:rsidRDefault="005919A9" w:rsidP="008C171E">
      <w:pPr>
        <w:spacing w:after="0"/>
        <w:jc w:val="both"/>
        <w:rPr>
          <w:rStyle w:val="c36"/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C171E" w:rsidRPr="005919A9"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заведующему детского сада комбинированного вида № 125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Малышевой Наталье Вячеславовне.</w:t>
      </w:r>
    </w:p>
    <w:p w:rsidR="008C171E" w:rsidRPr="00354D3F" w:rsidRDefault="008C171E" w:rsidP="008C171E">
      <w:pPr>
        <w:spacing w:after="0"/>
        <w:jc w:val="both"/>
        <w:rPr>
          <w:rStyle w:val="c36"/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  <w:r w:rsidRPr="00354D3F">
        <w:rPr>
          <w:rStyle w:val="c36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НАТАЛЬЯ ВЯЧЕСЛАВОВНА:</w:t>
      </w:r>
      <w:r w:rsidRPr="00354D3F">
        <w:rPr>
          <w:rStyle w:val="c36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54D3F">
        <w:rPr>
          <w:rStyle w:val="c36"/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Дорогие ребята! Готовясь к Фестивалю, в своих детских садах, со своими воспитателями, вы узнали много нового и интересного о профессиях, которые относятся к сфере строительства и архитектуры. И сегодня вы пришли сюда, чтобы показать всем свои знания и умения. Мы желаем вам успешно пройти все задания!</w:t>
      </w:r>
    </w:p>
    <w:p w:rsidR="005919A9" w:rsidRDefault="005919A9" w:rsidP="005919A9">
      <w:pPr>
        <w:spacing w:after="0"/>
        <w:jc w:val="both"/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4D3F" w:rsidRDefault="00354D3F" w:rsidP="005919A9">
      <w:pPr>
        <w:spacing w:after="0"/>
        <w:jc w:val="both"/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4D3F" w:rsidRDefault="00354D3F" w:rsidP="005919A9">
      <w:pPr>
        <w:spacing w:after="0"/>
        <w:jc w:val="both"/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4D3F" w:rsidRDefault="00354D3F" w:rsidP="005919A9">
      <w:pPr>
        <w:spacing w:after="0"/>
        <w:jc w:val="both"/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919A9" w:rsidRPr="005919A9" w:rsidRDefault="005919A9" w:rsidP="005919A9">
      <w:pPr>
        <w:spacing w:after="0"/>
        <w:jc w:val="both"/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теперь настало время участникам фестиваля представить свои команды. </w:t>
      </w:r>
    </w:p>
    <w:p w:rsidR="005919A9" w:rsidRPr="005919A9" w:rsidRDefault="005919A9" w:rsidP="005919A9">
      <w:pPr>
        <w:spacing w:after="0"/>
        <w:jc w:val="both"/>
        <w:rPr>
          <w:rStyle w:val="c36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919A9">
        <w:rPr>
          <w:rStyle w:val="c36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 называет номер садика, дети называют название команды.</w:t>
      </w:r>
    </w:p>
    <w:p w:rsidR="005919A9" w:rsidRPr="005919A9" w:rsidRDefault="005919A9" w:rsidP="005919A9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919A9">
        <w:rPr>
          <w:rStyle w:val="c3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(</w:t>
      </w:r>
      <w:r w:rsidRPr="005919A9">
        <w:rPr>
          <w:rStyle w:val="c36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Начиная с первой команды по часовой стрелке. С места. </w:t>
      </w:r>
      <w:r w:rsidRPr="005919A9">
        <w:rPr>
          <w:rStyle w:val="c3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представление команд название).</w:t>
      </w:r>
    </w:p>
    <w:p w:rsidR="005919A9" w:rsidRPr="005919A9" w:rsidRDefault="005919A9" w:rsidP="005919A9">
      <w:pPr>
        <w:spacing w:after="0"/>
        <w:jc w:val="both"/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Style w:val="c3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Сколько замечательных команд сегодня в нашем зале!</w:t>
      </w:r>
    </w:p>
    <w:p w:rsidR="005919A9" w:rsidRDefault="005919A9" w:rsidP="008C171E">
      <w:pPr>
        <w:pStyle w:val="a7"/>
        <w:shd w:val="clear" w:color="auto" w:fill="FFFFFF"/>
        <w:spacing w:before="120" w:beforeAutospacing="0" w:after="120" w:afterAutospacing="0"/>
        <w:ind w:firstLine="708"/>
        <w:rPr>
          <w:rFonts w:eastAsia="SimSu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eastAsia="SimSun"/>
          <w:bCs/>
          <w:color w:val="000000" w:themeColor="text1"/>
          <w:sz w:val="28"/>
          <w:szCs w:val="28"/>
          <w:shd w:val="clear" w:color="auto" w:fill="FFFFFF"/>
        </w:rPr>
        <w:t xml:space="preserve">Давайте начнем знакомиться с профессиями и творить! </w:t>
      </w:r>
    </w:p>
    <w:p w:rsidR="0066145B" w:rsidRPr="005919A9" w:rsidRDefault="005919A9" w:rsidP="00E468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SimSun"/>
          <w:bCs/>
          <w:color w:val="000000" w:themeColor="text1"/>
          <w:sz w:val="28"/>
          <w:szCs w:val="28"/>
          <w:shd w:val="clear" w:color="auto" w:fill="FFFFFF"/>
        </w:rPr>
        <w:t>Ребята, как вы думаете, что же такое строительство?</w:t>
      </w:r>
      <w:r w:rsidR="001A5825">
        <w:rPr>
          <w:rFonts w:eastAsia="SimSu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A5825" w:rsidRPr="001A5825">
        <w:rPr>
          <w:rFonts w:eastAsia="SimSun"/>
          <w:b/>
          <w:bCs/>
          <w:color w:val="000000" w:themeColor="text1"/>
          <w:sz w:val="28"/>
          <w:szCs w:val="28"/>
          <w:shd w:val="clear" w:color="auto" w:fill="FFFFFF"/>
        </w:rPr>
        <w:t>ОТВЕТЫ ДЕТЕЙ.</w:t>
      </w:r>
      <w:r w:rsidRPr="001A5825">
        <w:rPr>
          <w:rFonts w:eastAsia="SimSu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6929" w:rsidRPr="005919A9">
        <w:rPr>
          <w:rFonts w:eastAsia="SimSun"/>
          <w:bCs/>
          <w:color w:val="000000" w:themeColor="text1"/>
          <w:sz w:val="28"/>
          <w:szCs w:val="28"/>
          <w:shd w:val="clear" w:color="auto" w:fill="FFFFFF"/>
        </w:rPr>
        <w:t xml:space="preserve">Строительство </w:t>
      </w:r>
      <w:r w:rsidR="00F902A6" w:rsidRPr="005919A9">
        <w:rPr>
          <w:rFonts w:eastAsia="SimSun"/>
          <w:bCs/>
          <w:color w:val="000000" w:themeColor="text1"/>
          <w:sz w:val="28"/>
          <w:szCs w:val="28"/>
          <w:shd w:val="clear" w:color="auto" w:fill="FFFFFF"/>
        </w:rPr>
        <w:t>-</w:t>
      </w:r>
      <w:r w:rsidR="0066145B" w:rsidRPr="005919A9">
        <w:rPr>
          <w:rFonts w:eastAsia="SimSu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6145B" w:rsidRPr="005919A9">
        <w:rPr>
          <w:color w:val="000000" w:themeColor="text1"/>
          <w:sz w:val="28"/>
          <w:szCs w:val="28"/>
        </w:rPr>
        <w:t>создание</w:t>
      </w:r>
      <w:r w:rsidR="00886647" w:rsidRPr="005919A9">
        <w:rPr>
          <w:color w:val="000000" w:themeColor="text1"/>
          <w:sz w:val="28"/>
          <w:szCs w:val="28"/>
        </w:rPr>
        <w:t xml:space="preserve"> зданий, строений и сооружений</w:t>
      </w:r>
      <w:r w:rsidR="0066145B" w:rsidRPr="005919A9">
        <w:rPr>
          <w:color w:val="000000" w:themeColor="text1"/>
          <w:sz w:val="28"/>
          <w:szCs w:val="28"/>
        </w:rPr>
        <w:t>. Продукцией строительства являются законченные и подготовленные к вводу в эксплуатацию новые или реконструирова</w:t>
      </w:r>
      <w:r w:rsidR="00886647" w:rsidRPr="005919A9">
        <w:rPr>
          <w:color w:val="000000" w:themeColor="text1"/>
          <w:sz w:val="28"/>
          <w:szCs w:val="28"/>
        </w:rPr>
        <w:t xml:space="preserve">нные здания. </w:t>
      </w:r>
    </w:p>
    <w:p w:rsidR="003664D5" w:rsidRPr="005919A9" w:rsidRDefault="0066145B" w:rsidP="00E468D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Строительство и архитектура </w:t>
      </w:r>
      <w:r w:rsidR="00377878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является </w:t>
      </w:r>
      <w:r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важной</w:t>
      </w:r>
      <w:r w:rsidR="00377878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1A33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 w:rsidR="004822DF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очень </w:t>
      </w:r>
      <w:r w:rsidR="00F91A33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нужной </w:t>
      </w:r>
      <w:r w:rsidR="00377878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отраслью экономики</w:t>
      </w:r>
      <w:r w:rsidR="00F91A33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нашей страны</w:t>
      </w:r>
      <w:r w:rsidR="00377878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1664E" w:rsidRPr="005919A9" w:rsidRDefault="00486B1C" w:rsidP="00E468DF">
      <w:pPr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Ребята, </w:t>
      </w:r>
      <w:r w:rsidR="00377878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а вы знает</w:t>
      </w:r>
      <w:r w:rsidR="002F05C2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какие специалисты занимаются </w:t>
      </w:r>
      <w:r w:rsidR="00BA7E9A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строительством зданий? </w:t>
      </w:r>
      <w:r w:rsidR="00D1664E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F05C2" w:rsidRPr="005919A9" w:rsidRDefault="00377878" w:rsidP="006C67FF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ОТВЕТ</w:t>
      </w:r>
      <w:r w:rsidR="001A5825"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Ы</w:t>
      </w:r>
      <w:r w:rsidRPr="005919A9"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 xml:space="preserve"> ДЕТЕЙ…… </w:t>
      </w:r>
    </w:p>
    <w:p w:rsidR="00044D22" w:rsidRDefault="009F75E7" w:rsidP="00BA7E9A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F75E7"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  <w:t>(СЛАЙД № 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  <w:t>-</w:t>
      </w:r>
      <w:r w:rsidR="00044D22"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  <w:t>11</w:t>
      </w:r>
      <w:r w:rsidRPr="009F75E7"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BA7E9A" w:rsidRPr="005919A9" w:rsidRDefault="00BA7E9A" w:rsidP="00BA7E9A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МАСТЕР СТРОИТЕЛЬНЫХ И ОТДЕЛОЧНЫХ</w:t>
      </w:r>
      <w:r w:rsid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РАБОТ.</w:t>
      </w: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Специалист широкого профиля, выполняет электросварочные, монтажные, печные,</w:t>
      </w:r>
      <w:r w:rsidR="008C171E"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каменные и другие виды работ. </w:t>
      </w:r>
    </w:p>
    <w:p w:rsidR="00BA7E9A" w:rsidRPr="005919A9" w:rsidRDefault="00BA7E9A" w:rsidP="00BA7E9A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КРАНОВЩИК. Оператор автокрана, на котором выполняет строительно-монтажные и</w:t>
      </w:r>
      <w:r w:rsidR="008C171E"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ремонтно-строительные работы. </w:t>
      </w:r>
    </w:p>
    <w:p w:rsidR="00BA7E9A" w:rsidRPr="005919A9" w:rsidRDefault="008C171E" w:rsidP="00BA7E9A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СТОЛЯР-ПЛОТНИК. </w:t>
      </w:r>
      <w:r w:rsidR="00BA7E9A"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Специалист по работе с деревом, занимае</w:t>
      </w: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тся отделкой домов древесиной. </w:t>
      </w:r>
    </w:p>
    <w:p w:rsidR="00BA7E9A" w:rsidRPr="005919A9" w:rsidRDefault="00BA7E9A" w:rsidP="00BA7E9A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КРОВЕЛЬЩИК. Специалист по строительству крыши, занимается пароизоляцией, прокладкой утеплит</w:t>
      </w:r>
      <w:r w:rsidR="008C171E"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еля, стяжкой и гидроизоляцией. </w:t>
      </w:r>
    </w:p>
    <w:p w:rsidR="00BA7E9A" w:rsidRPr="005919A9" w:rsidRDefault="00BA7E9A" w:rsidP="00BA7E9A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БЕТОНЩИК. Специалист по бетону, занимается изготовлением стеновых панелей,</w:t>
      </w:r>
      <w:r w:rsidR="008C171E"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плит для перекрытий, лестниц. </w:t>
      </w:r>
    </w:p>
    <w:p w:rsidR="00BA7E9A" w:rsidRPr="005919A9" w:rsidRDefault="00BA7E9A" w:rsidP="00BA7E9A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КАМЕНЩИК. Строитель, занимающийся постройкой или ремонтом </w:t>
      </w:r>
      <w:r w:rsidR="00886647"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каменных,</w:t>
      </w:r>
      <w:r w:rsidR="008C171E"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или кирпичных конструкций. </w:t>
      </w:r>
    </w:p>
    <w:p w:rsidR="00BA7E9A" w:rsidRPr="005919A9" w:rsidRDefault="00BA7E9A" w:rsidP="00BA7E9A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МОНТАЖНИК. Специалист по установке и демон</w:t>
      </w:r>
      <w:r w:rsidR="008C171E"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тажу разного рода конструкций. </w:t>
      </w:r>
    </w:p>
    <w:p w:rsidR="00BA7E9A" w:rsidRPr="005919A9" w:rsidRDefault="00BA7E9A" w:rsidP="00BA7E9A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ПРОРАБ. Руководит строительными работами на своём участке, отвечает за поставку материалов и оборудования, взаимодействует с надзорными органами и является н</w:t>
      </w:r>
      <w:r w:rsidR="008C171E"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ачальником рабочих на стройке. </w:t>
      </w:r>
    </w:p>
    <w:p w:rsidR="00BA7E9A" w:rsidRPr="005919A9" w:rsidRDefault="00BA7E9A" w:rsidP="00BA7E9A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МАЛЯР-ШТУКАТУР. Занимается облицовкой поверхностей здания, оштукатуриванием, внутренней отделкой помещений, покраской стен, поклейкой обоев, оформле</w:t>
      </w:r>
      <w:r w:rsidR="008C171E"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нием дизайнерских конструкций. </w:t>
      </w:r>
    </w:p>
    <w:p w:rsidR="00BA7E9A" w:rsidRPr="005919A9" w:rsidRDefault="00BA7E9A" w:rsidP="00BA7E9A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ЭЛЕКТРОГАЗОСВАРЩИК. Специалист по соединению и резке различных металлических конструкций при помощи сварочной горелки или автома</w:t>
      </w:r>
      <w:r w:rsidR="008C171E" w:rsidRPr="005919A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тического сварочного аппарата.</w:t>
      </w:r>
    </w:p>
    <w:p w:rsidR="00A902DC" w:rsidRDefault="00A902DC" w:rsidP="00BE6E6B">
      <w:pPr>
        <w:spacing w:after="0"/>
        <w:jc w:val="both"/>
        <w:rPr>
          <w:rStyle w:val="c36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354D3F" w:rsidRDefault="00354D3F" w:rsidP="00BE6E6B">
      <w:pPr>
        <w:spacing w:after="0"/>
        <w:jc w:val="both"/>
        <w:rPr>
          <w:rStyle w:val="c36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354D3F" w:rsidRPr="005919A9" w:rsidRDefault="00354D3F" w:rsidP="00BE6E6B">
      <w:pPr>
        <w:spacing w:after="0"/>
        <w:jc w:val="both"/>
        <w:rPr>
          <w:rStyle w:val="c36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886647" w:rsidRPr="005919A9" w:rsidRDefault="00E468DF" w:rsidP="006C67FF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68DF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(СЛАЙД № </w:t>
      </w:r>
      <w:r w:rsidR="009F75E7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1</w:t>
      </w:r>
      <w:r w:rsidR="00044D22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2</w:t>
      </w:r>
      <w:r w:rsidRPr="00E468DF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)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5531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Ребята, а вы знаете, что для того чтобы здание построить </w:t>
      </w:r>
      <w:r w:rsidR="00886647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здание работу начинает АРХИТЕКТОР (знаете вы ребята, чем занимается архитекто</w:t>
      </w:r>
      <w:r w:rsidR="008C171E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886647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? Ответы детей…) </w:t>
      </w:r>
    </w:p>
    <w:p w:rsidR="008C171E" w:rsidRPr="005919A9" w:rsidRDefault="00886647" w:rsidP="00E468DF">
      <w:pPr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 ребята, </w:t>
      </w:r>
      <w:r w:rsidR="00ED5531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архитектор </w:t>
      </w:r>
      <w:r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играет очень важную роль в строительстве здан</w:t>
      </w:r>
      <w:r w:rsidR="00E468DF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ия, ведь с него все начинается.</w:t>
      </w:r>
    </w:p>
    <w:p w:rsidR="008C171E" w:rsidRPr="005919A9" w:rsidRDefault="00E468DF" w:rsidP="008C171E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68DF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(СЛАЙД № </w:t>
      </w:r>
      <w:r w:rsidR="009F75E7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1</w:t>
      </w:r>
      <w:r w:rsidR="00044D22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3,14</w:t>
      </w:r>
      <w:r w:rsidRPr="00E468DF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)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171E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ОСНОВНЫЕ ЭТАПЫ РАБОТЫ АРХИТЕКТОРА:</w:t>
      </w:r>
    </w:p>
    <w:p w:rsidR="008C171E" w:rsidRPr="005919A9" w:rsidRDefault="008C171E" w:rsidP="008C171E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ПОДГОТОВКА И ИЗУЧЕНИЕ. Архитектор исследует местность, где будет проходить строительство, климатические особенности, ландшафт. Также он беседует с заказчиком, чтобы выяснить, какие у него увлечения и образ жизни</w:t>
      </w:r>
      <w:r w:rsidR="005919A9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какой стиль он предпочитает. </w:t>
      </w:r>
    </w:p>
    <w:p w:rsidR="008C171E" w:rsidRPr="005919A9" w:rsidRDefault="008C171E" w:rsidP="008C171E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ЭСКИЗОВ. Чтобы презентовать работу заказчику и внести после этого правки, архитектор создаёт эскиз будущего здания. В нём он учитывает все факторы, о которых узнал на первом этапе. Если по эскизу есть заме</w:t>
      </w:r>
      <w:r w:rsidR="005919A9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чания, он уходит на доработку. </w:t>
      </w:r>
    </w:p>
    <w:p w:rsidR="008C171E" w:rsidRPr="005919A9" w:rsidRDefault="008C171E" w:rsidP="008C171E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ТЕХНИЧЕСКОГО ПРОЕКТА. На этот этап переходят только после того, как эскиз принят заказчиком. Технический проект включает подробный план будущего здания, листы спецификации, указание того, какие строительные решения</w:t>
      </w:r>
      <w:r w:rsidR="005919A9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будут использованы, и прочее. </w:t>
      </w:r>
    </w:p>
    <w:p w:rsidR="008C171E" w:rsidRPr="005919A9" w:rsidRDefault="005919A9" w:rsidP="008C171E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ФОРМИРОВАНИЕ РАБОЧИХ ДОКУМЕНТОВ. </w:t>
      </w:r>
      <w:r w:rsidR="008C171E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На завершающем этапе окончательно дорабатывается вся необходимая для строительства документация, которая также включает под</w:t>
      </w:r>
      <w:r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робные инструкции для рабочих. </w:t>
      </w:r>
    </w:p>
    <w:p w:rsidR="008C171E" w:rsidRPr="005919A9" w:rsidRDefault="008C171E" w:rsidP="008C171E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Кроме того, последним этапом становится контроль за строительством. Архитектор следит, чтобы вся работа была выполнена строго по чертежам. Своевременно указывает на ошибки и решает проблемы, если</w:t>
      </w:r>
      <w:r w:rsidR="005919A9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потребуется вносит изменения. </w:t>
      </w:r>
    </w:p>
    <w:p w:rsidR="002507AF" w:rsidRPr="005919A9" w:rsidRDefault="00044D22" w:rsidP="002507A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5E7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(СЛАЙДЫ </w:t>
      </w:r>
      <w:r w:rsidRPr="002172AB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№ 1</w:t>
      </w:r>
      <w:r w:rsidRPr="002172AB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5)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507AF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сейчас, </w:t>
      </w:r>
      <w:r w:rsidR="009F75E7">
        <w:rPr>
          <w:rFonts w:ascii="Times New Roman" w:hAnsi="Times New Roman" w:cs="Times New Roman"/>
          <w:color w:val="000000" w:themeColor="text1"/>
          <w:sz w:val="28"/>
          <w:szCs w:val="28"/>
        </w:rPr>
        <w:t>мы пр</w:t>
      </w:r>
      <w:r w:rsidR="002507AF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</w:t>
      </w:r>
      <w:r w:rsidR="009F7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слово, </w:t>
      </w:r>
      <w:r w:rsidR="002507AF" w:rsidRPr="005919A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приглашенному эксперту Татьяне Васильевне Селезневой.</w:t>
      </w:r>
      <w:r w:rsidR="002507AF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расскажет о работе архитектора и научит вас создавать </w:t>
      </w:r>
      <w:r w:rsidR="009F75E7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>декоративные</w:t>
      </w:r>
      <w:r w:rsidR="002507AF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элементы.</w:t>
      </w:r>
    </w:p>
    <w:p w:rsidR="002507AF" w:rsidRPr="005919A9" w:rsidRDefault="002507AF" w:rsidP="002507A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6374"/>
        <w:gridCol w:w="3827"/>
      </w:tblGrid>
      <w:tr w:rsidR="005919A9" w:rsidRPr="005919A9" w:rsidTr="00810CE9">
        <w:tc>
          <w:tcPr>
            <w:tcW w:w="6374" w:type="dxa"/>
          </w:tcPr>
          <w:p w:rsidR="002507AF" w:rsidRPr="005919A9" w:rsidRDefault="002507AF" w:rsidP="00387C7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Мастер-класс от Селезневой Татьяны Васильевны</w:t>
            </w:r>
          </w:p>
        </w:tc>
        <w:tc>
          <w:tcPr>
            <w:tcW w:w="3827" w:type="dxa"/>
          </w:tcPr>
          <w:p w:rsidR="002507AF" w:rsidRPr="005919A9" w:rsidRDefault="002507AF" w:rsidP="00387C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Файл с материалами (10 шт.)</w:t>
            </w:r>
          </w:p>
        </w:tc>
      </w:tr>
    </w:tbl>
    <w:p w:rsidR="002507AF" w:rsidRDefault="002507AF" w:rsidP="006C67FF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75E7" w:rsidRPr="005919A9" w:rsidRDefault="009F75E7" w:rsidP="006C67FF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75E7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(СЛАЙДЫ № 1</w:t>
      </w:r>
      <w:r w:rsidR="00044D22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6</w:t>
      </w:r>
      <w:r w:rsidR="00FF5773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-</w:t>
      </w:r>
      <w:r w:rsidR="00044D22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20</w:t>
      </w:r>
      <w:r w:rsidR="00FF5773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. СТИЛИ АРХИТЕКТУРЫ</w:t>
      </w:r>
      <w:r w:rsidRPr="009F75E7">
        <w:rPr>
          <w:rFonts w:ascii="Times New Roman" w:eastAsia="SimSu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)</w:t>
      </w:r>
    </w:p>
    <w:p w:rsidR="00ED5531" w:rsidRDefault="00ED5531" w:rsidP="006C67FF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10CE9" w:rsidRDefault="00810CE9" w:rsidP="006C67FF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10CE9" w:rsidRDefault="00810CE9" w:rsidP="006C67FF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10CE9" w:rsidRDefault="00810CE9" w:rsidP="006C67FF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10CE9" w:rsidRPr="005919A9" w:rsidRDefault="00810CE9" w:rsidP="006C67FF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12"/>
        <w:gridCol w:w="2642"/>
      </w:tblGrid>
      <w:tr w:rsidR="005919A9" w:rsidRPr="005919A9" w:rsidTr="00387C71">
        <w:tc>
          <w:tcPr>
            <w:tcW w:w="7792" w:type="dxa"/>
          </w:tcPr>
          <w:p w:rsidR="00F902A6" w:rsidRPr="005919A9" w:rsidRDefault="00F902A6" w:rsidP="00387C7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(модуль «Строительство»)</w:t>
            </w:r>
          </w:p>
          <w:p w:rsidR="009F75E7" w:rsidRDefault="009F75E7" w:rsidP="009F75E7">
            <w:pPr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Ребята, </w:t>
            </w:r>
            <w:r w:rsidRPr="005919A9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сейчас у вас есть уникальная возможность побыть настоящими архитекторами, мы уже п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осмотрели </w:t>
            </w:r>
            <w:r w:rsidRPr="005919A9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стил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5919A9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архитектуры, вы научились создавать элементы декора, поэтому сейчас представляем вам возможность, из представленных для вас материалов создать (задекорировать) здание, но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при </w:t>
            </w:r>
            <w:r w:rsidR="00FF577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этом </w:t>
            </w:r>
            <w:r w:rsidR="00FF5773" w:rsidRPr="005919A9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учитывать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919A9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то, какой </w:t>
            </w:r>
            <w:r w:rsidR="00FF5773" w:rsidRPr="005919A9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ландшафтный</w:t>
            </w:r>
            <w:r w:rsidRPr="005919A9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дизайн вы подготовили заранее, чтоб он совпадал по стилю и назначению. </w:t>
            </w:r>
          </w:p>
          <w:p w:rsidR="002172AB" w:rsidRPr="005919A9" w:rsidRDefault="002172AB" w:rsidP="009F75E7">
            <w:pPr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Поэтому сейчас приглашаем вас по одному ребенку и взрослому подойти к столам и выбрать материал для работы. В процессе вы можете подходить еще и добирать все вам необходимое. </w:t>
            </w:r>
          </w:p>
          <w:p w:rsidR="00F902A6" w:rsidRPr="005919A9" w:rsidRDefault="00F902A6" w:rsidP="00387C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Приступаем к заданию.</w:t>
            </w:r>
          </w:p>
          <w:p w:rsidR="00F902A6" w:rsidRPr="005919A9" w:rsidRDefault="00F902A6" w:rsidP="00387C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Принимайтесь за работу, у вас есть 20 минут. </w:t>
            </w:r>
          </w:p>
          <w:p w:rsidR="00F902A6" w:rsidRPr="005919A9" w:rsidRDefault="00F902A6" w:rsidP="00387C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02A6" w:rsidRPr="00810CE9" w:rsidRDefault="00F902A6" w:rsidP="00FF57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работы вам могут понадобиться ножницы, поэтому давайте повторим правила поведения с ними: </w:t>
            </w:r>
          </w:p>
          <w:p w:rsidR="00F902A6" w:rsidRPr="00810CE9" w:rsidRDefault="00F902A6" w:rsidP="00FF577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 w:themeColor="text1"/>
              </w:rPr>
            </w:pPr>
            <w:r w:rsidRPr="00810CE9">
              <w:rPr>
                <w:color w:val="000000" w:themeColor="text1"/>
              </w:rPr>
              <w:t>1. Ножницы кладите кольцом к себе.</w:t>
            </w:r>
          </w:p>
          <w:p w:rsidR="00F902A6" w:rsidRPr="00810CE9" w:rsidRDefault="00F902A6" w:rsidP="00FF577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 w:themeColor="text1"/>
              </w:rPr>
            </w:pPr>
            <w:r w:rsidRPr="00810CE9">
              <w:rPr>
                <w:color w:val="000000" w:themeColor="text1"/>
              </w:rPr>
              <w:t>2. Не оставляйте ножницы в раскрытом виде.</w:t>
            </w:r>
          </w:p>
          <w:p w:rsidR="00F902A6" w:rsidRPr="00810CE9" w:rsidRDefault="00F902A6" w:rsidP="00FF577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 w:themeColor="text1"/>
              </w:rPr>
            </w:pPr>
            <w:r w:rsidRPr="00810CE9">
              <w:rPr>
                <w:color w:val="000000" w:themeColor="text1"/>
              </w:rPr>
              <w:t>3. Передавайте ножницы только в закрытом виде, кольцами вперёд.</w:t>
            </w:r>
          </w:p>
          <w:p w:rsidR="00F902A6" w:rsidRPr="00810CE9" w:rsidRDefault="00F902A6" w:rsidP="00FF577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 w:themeColor="text1"/>
              </w:rPr>
            </w:pPr>
            <w:r w:rsidRPr="00810CE9">
              <w:rPr>
                <w:color w:val="000000" w:themeColor="text1"/>
              </w:rPr>
              <w:t>4. Следите за движением и положением лезвий во время работы.</w:t>
            </w:r>
          </w:p>
          <w:p w:rsidR="00F902A6" w:rsidRPr="005919A9" w:rsidRDefault="00F902A6" w:rsidP="00810CE9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 w:themeColor="text1"/>
                <w:sz w:val="28"/>
                <w:szCs w:val="28"/>
              </w:rPr>
            </w:pPr>
            <w:r w:rsidRPr="00810CE9">
              <w:rPr>
                <w:color w:val="000000" w:themeColor="text1"/>
              </w:rPr>
              <w:t>5. Не играйте с ножницами, используйте только для работы.</w:t>
            </w:r>
          </w:p>
        </w:tc>
        <w:tc>
          <w:tcPr>
            <w:tcW w:w="2664" w:type="dxa"/>
          </w:tcPr>
          <w:p w:rsidR="00F902A6" w:rsidRDefault="00F902A6" w:rsidP="00387C71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87382C" w:rsidRPr="005919A9" w:rsidRDefault="0087382C" w:rsidP="00387C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Работа с представленными на общем столе материалами </w:t>
            </w:r>
          </w:p>
        </w:tc>
      </w:tr>
    </w:tbl>
    <w:p w:rsidR="00D25A13" w:rsidRPr="005919A9" w:rsidRDefault="00044D22" w:rsidP="00D25A1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lastRenderedPageBreak/>
        <w:t xml:space="preserve">(СЛАЙД № 20) </w:t>
      </w:r>
      <w:r w:rsidR="00FF5773" w:rsidRPr="00044D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ВИДЕО</w:t>
      </w:r>
      <w:r w:rsidR="00FF57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25A13" w:rsidRPr="005919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ФИЗМИНУТКА</w:t>
      </w:r>
    </w:p>
    <w:p w:rsidR="003664D5" w:rsidRPr="005919A9" w:rsidRDefault="00607043" w:rsidP="006C67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>Давайте не</w:t>
      </w:r>
      <w:r w:rsidR="00377878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>много отдохнём, подвигаемся, поиграем.</w:t>
      </w:r>
      <w:r w:rsidR="00CE541C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</w:t>
      </w:r>
      <w:r w:rsidR="00FF57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E541C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вам выйти всем в центр и повторять за видео упражнения (нужен экран). </w:t>
      </w:r>
    </w:p>
    <w:p w:rsidR="00810CE9" w:rsidRDefault="00810CE9" w:rsidP="003155C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5C3" w:rsidRPr="005919A9" w:rsidRDefault="009712D3" w:rsidP="003155C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12A59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>у а мы продолжаем</w:t>
      </w:r>
      <w:r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8099"/>
        <w:gridCol w:w="2102"/>
      </w:tblGrid>
      <w:tr w:rsidR="005919A9" w:rsidRPr="005919A9" w:rsidTr="00810CE9">
        <w:tc>
          <w:tcPr>
            <w:tcW w:w="8099" w:type="dxa"/>
          </w:tcPr>
          <w:p w:rsidR="003155C3" w:rsidRPr="005919A9" w:rsidRDefault="00FF5773" w:rsidP="003155C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FF57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  <w:t xml:space="preserve">СЛАЙД № </w:t>
            </w:r>
            <w:r w:rsidR="00044D22" w:rsidRPr="00044D2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  <w:t>21</w:t>
            </w:r>
            <w:r w:rsidRPr="00044D2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  <w:t>)</w:t>
            </w:r>
            <w:r w:rsidR="00D25A13" w:rsidRPr="005919A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5A13" w:rsidRPr="00591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(модуль «</w:t>
            </w:r>
            <w:r w:rsidR="00CE541C" w:rsidRPr="00591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Ландшафтный дизайн»</w:t>
            </w:r>
            <w:r w:rsidR="00D25A13" w:rsidRPr="005919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CE541C" w:rsidRPr="005919A9" w:rsidRDefault="003155C3" w:rsidP="003155C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Приступаем к следующему заданию</w:t>
            </w:r>
            <w:r w:rsidR="00CE541C"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E541C" w:rsidRPr="005919A9" w:rsidRDefault="00CE541C" w:rsidP="003155C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Важный элемент любого строительства, это ландшафтный дизайн.</w:t>
            </w:r>
          </w:p>
          <w:p w:rsidR="00CE541C" w:rsidRPr="005919A9" w:rsidRDefault="00CE541C" w:rsidP="003155C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Ребята, а что такое ландшафтный дизайн? </w:t>
            </w:r>
          </w:p>
          <w:p w:rsidR="00CE541C" w:rsidRPr="005919A9" w:rsidRDefault="00CE541C" w:rsidP="003155C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ДЕТЕЙ…</w:t>
            </w:r>
          </w:p>
          <w:p w:rsidR="00CE541C" w:rsidRPr="005919A9" w:rsidRDefault="00CE541C" w:rsidP="003155C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Правильно, ландшафтный дизайн – это озеленение и благоустройство территории. </w:t>
            </w:r>
          </w:p>
          <w:p w:rsidR="00F902A6" w:rsidRPr="005919A9" w:rsidRDefault="00CE541C" w:rsidP="003155C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Каждая команда подготовила и принесла с собой материалы для создания уникального </w:t>
            </w:r>
            <w:r w:rsidR="00F902A6"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ландшафта</w:t>
            </w: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на первом задании вы создали здание к данному </w:t>
            </w:r>
            <w:r w:rsidR="00F902A6"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ландшафту</w:t>
            </w: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теперь посмотрите, </w:t>
            </w:r>
            <w:r w:rsidR="00F902A6"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вас</w:t>
            </w: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столах есть платформа, возьмите ее, расположите на ней </w:t>
            </w:r>
            <w:r w:rsidR="00F902A6"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данное здание (как хотите), и закончите строительство данного объекта своим ландшафтным дизайном. </w:t>
            </w:r>
          </w:p>
          <w:p w:rsidR="00F902A6" w:rsidRPr="005919A9" w:rsidRDefault="00F902A6" w:rsidP="003155C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Принимайтесь за работу, у вас есть 20 минут. </w:t>
            </w:r>
          </w:p>
          <w:p w:rsidR="00CE541C" w:rsidRPr="005919A9" w:rsidRDefault="00CE541C" w:rsidP="00F902A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2" w:type="dxa"/>
          </w:tcPr>
          <w:p w:rsidR="003155C3" w:rsidRPr="005919A9" w:rsidRDefault="00FF5773" w:rsidP="003155C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Работают с материалами, которые принесены самостоятельно</w:t>
            </w:r>
          </w:p>
        </w:tc>
      </w:tr>
    </w:tbl>
    <w:p w:rsidR="00810CE9" w:rsidRDefault="00810CE9" w:rsidP="00F902A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10CE9" w:rsidRDefault="00810CE9" w:rsidP="00F902A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10CE9" w:rsidRDefault="00810CE9" w:rsidP="00F902A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10CE9" w:rsidRDefault="00810CE9" w:rsidP="00F902A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10CE9" w:rsidRDefault="00810CE9" w:rsidP="00F902A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902A6" w:rsidRPr="005919A9" w:rsidRDefault="00810CE9" w:rsidP="00F902A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</w:t>
      </w:r>
      <w:r w:rsidR="00F902A6" w:rsidRPr="005919A9">
        <w:rPr>
          <w:color w:val="000000" w:themeColor="text1"/>
          <w:sz w:val="28"/>
          <w:szCs w:val="28"/>
        </w:rPr>
        <w:t>дание выполнено, все успешно справились.</w:t>
      </w:r>
    </w:p>
    <w:p w:rsidR="00CE541C" w:rsidRDefault="00CE541C" w:rsidP="003155C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осталось самое приятное, предлагаем вам посовещаться и выдвинуть </w:t>
      </w:r>
      <w:r w:rsidR="008C171E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>какого-то</w:t>
      </w:r>
      <w:r w:rsidR="00F902A6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из команды</w:t>
      </w:r>
      <w:r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кто </w:t>
      </w:r>
      <w:r w:rsidR="00F902A6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представит, расскажет </w:t>
      </w:r>
      <w:r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>о том, что у вас получилось, о назначении здания, и о его ландшафт</w:t>
      </w:r>
      <w:r w:rsidR="00F902A6"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>ном дизайне</w:t>
      </w:r>
      <w:r w:rsidRPr="00591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44D22" w:rsidRDefault="00044D22" w:rsidP="003155C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773" w:rsidRPr="005919A9" w:rsidRDefault="00044D22" w:rsidP="003155C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D2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СЛАЙД № 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64D5" w:rsidRPr="005919A9" w:rsidRDefault="008D0990" w:rsidP="006C67FF">
      <w:pPr>
        <w:spacing w:after="0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5919A9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Ну </w:t>
      </w:r>
      <w:r w:rsidR="00C637E7" w:rsidRPr="005919A9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вот и все!</w:t>
      </w:r>
      <w:r w:rsidRPr="005919A9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7878" w:rsidRPr="005919A9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Все задания Выполнены!</w:t>
      </w:r>
      <w:r w:rsidR="00C637E7" w:rsidRPr="005919A9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37E7"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77878"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так много знаете про профессии </w:t>
      </w:r>
      <w:r w:rsidR="00F902A6"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строителя, архитектора</w:t>
      </w:r>
      <w:r w:rsidR="00377878"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 За участие в Фестивале профессий вручаем вам удостоверение</w:t>
      </w:r>
      <w:r w:rsidR="000B3FCF"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памятный значок. </w:t>
      </w:r>
      <w:r w:rsidR="00377878"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педагогам благодарственные письма! </w:t>
      </w:r>
    </w:p>
    <w:p w:rsidR="003664D5" w:rsidRPr="005919A9" w:rsidRDefault="00377878" w:rsidP="006C67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награждения приглашается:</w:t>
      </w:r>
    </w:p>
    <w:p w:rsidR="003664D5" w:rsidRPr="005919A9" w:rsidRDefault="00377878" w:rsidP="006C67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</w:t>
      </w:r>
      <w:r w:rsidR="00AE2F05"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чальник Управления образования Орджоникидзевского района </w:t>
      </w:r>
      <w:r w:rsidR="00600186"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Чергинец Юлия Г</w:t>
      </w:r>
      <w:r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</w:t>
      </w:r>
      <w:r w:rsidR="00600186"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адьевна</w:t>
      </w:r>
    </w:p>
    <w:p w:rsidR="00C637E7" w:rsidRPr="005919A9" w:rsidRDefault="00767052" w:rsidP="006C67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Заведующий детского сада </w:t>
      </w:r>
      <w:r w:rsidR="00F902A6" w:rsidRPr="00591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комбинированного вида № 125  Малышева Наталья Вячеславовна</w:t>
      </w:r>
    </w:p>
    <w:sectPr w:rsidR="00C637E7" w:rsidRPr="005919A9" w:rsidSect="00F902A6">
      <w:pgSz w:w="11906" w:h="16838"/>
      <w:pgMar w:top="720" w:right="849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1C" w:rsidRDefault="00CB5F1C">
      <w:pPr>
        <w:spacing w:line="240" w:lineRule="auto"/>
      </w:pPr>
      <w:r>
        <w:separator/>
      </w:r>
    </w:p>
  </w:endnote>
  <w:endnote w:type="continuationSeparator" w:id="0">
    <w:p w:rsidR="00CB5F1C" w:rsidRDefault="00CB5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1C" w:rsidRDefault="00CB5F1C">
      <w:pPr>
        <w:spacing w:after="0"/>
      </w:pPr>
      <w:r>
        <w:separator/>
      </w:r>
    </w:p>
  </w:footnote>
  <w:footnote w:type="continuationSeparator" w:id="0">
    <w:p w:rsidR="00CB5F1C" w:rsidRDefault="00CB5F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3C660A"/>
    <w:multiLevelType w:val="singleLevel"/>
    <w:tmpl w:val="AF3C660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B2FD885"/>
    <w:multiLevelType w:val="singleLevel"/>
    <w:tmpl w:val="EB2FD885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BC"/>
    <w:rsid w:val="000349DA"/>
    <w:rsid w:val="00041313"/>
    <w:rsid w:val="00044D22"/>
    <w:rsid w:val="000A756E"/>
    <w:rsid w:val="000B1DBC"/>
    <w:rsid w:val="000B3FCF"/>
    <w:rsid w:val="00124987"/>
    <w:rsid w:val="001307AE"/>
    <w:rsid w:val="0013292D"/>
    <w:rsid w:val="00136711"/>
    <w:rsid w:val="00137837"/>
    <w:rsid w:val="00171E76"/>
    <w:rsid w:val="0019202D"/>
    <w:rsid w:val="001A5825"/>
    <w:rsid w:val="002172AB"/>
    <w:rsid w:val="002507AF"/>
    <w:rsid w:val="00267BC7"/>
    <w:rsid w:val="002922E4"/>
    <w:rsid w:val="002C1453"/>
    <w:rsid w:val="002C7C70"/>
    <w:rsid w:val="002F05C2"/>
    <w:rsid w:val="0030777C"/>
    <w:rsid w:val="003155C3"/>
    <w:rsid w:val="00330B45"/>
    <w:rsid w:val="00334FBB"/>
    <w:rsid w:val="00354D3F"/>
    <w:rsid w:val="003661DF"/>
    <w:rsid w:val="003664D5"/>
    <w:rsid w:val="00377878"/>
    <w:rsid w:val="003D6D5B"/>
    <w:rsid w:val="003E2D24"/>
    <w:rsid w:val="0042622D"/>
    <w:rsid w:val="0043171B"/>
    <w:rsid w:val="00441D50"/>
    <w:rsid w:val="00464BA1"/>
    <w:rsid w:val="004763B7"/>
    <w:rsid w:val="004822DF"/>
    <w:rsid w:val="00486B1C"/>
    <w:rsid w:val="005874B8"/>
    <w:rsid w:val="005919A9"/>
    <w:rsid w:val="005B395E"/>
    <w:rsid w:val="005C63FC"/>
    <w:rsid w:val="00600186"/>
    <w:rsid w:val="00602678"/>
    <w:rsid w:val="00607043"/>
    <w:rsid w:val="00611443"/>
    <w:rsid w:val="00615063"/>
    <w:rsid w:val="00642075"/>
    <w:rsid w:val="00645241"/>
    <w:rsid w:val="0066145B"/>
    <w:rsid w:val="0066765C"/>
    <w:rsid w:val="0067683F"/>
    <w:rsid w:val="00683A11"/>
    <w:rsid w:val="006C67FF"/>
    <w:rsid w:val="007307FE"/>
    <w:rsid w:val="0074764E"/>
    <w:rsid w:val="00767052"/>
    <w:rsid w:val="0078075D"/>
    <w:rsid w:val="007A0B62"/>
    <w:rsid w:val="007A45CA"/>
    <w:rsid w:val="007D3E9E"/>
    <w:rsid w:val="007F3924"/>
    <w:rsid w:val="00810CE9"/>
    <w:rsid w:val="0087382C"/>
    <w:rsid w:val="00886647"/>
    <w:rsid w:val="0089723E"/>
    <w:rsid w:val="008975B0"/>
    <w:rsid w:val="008C171E"/>
    <w:rsid w:val="008D0990"/>
    <w:rsid w:val="008E1DBD"/>
    <w:rsid w:val="008E211D"/>
    <w:rsid w:val="009712D3"/>
    <w:rsid w:val="00981D81"/>
    <w:rsid w:val="009F75E7"/>
    <w:rsid w:val="00A20446"/>
    <w:rsid w:val="00A315B0"/>
    <w:rsid w:val="00A32F1A"/>
    <w:rsid w:val="00A902DC"/>
    <w:rsid w:val="00AB482D"/>
    <w:rsid w:val="00AE2F05"/>
    <w:rsid w:val="00AF68E2"/>
    <w:rsid w:val="00B125E1"/>
    <w:rsid w:val="00B12A59"/>
    <w:rsid w:val="00B24792"/>
    <w:rsid w:val="00B33352"/>
    <w:rsid w:val="00B7575E"/>
    <w:rsid w:val="00B8745B"/>
    <w:rsid w:val="00BA7E9A"/>
    <w:rsid w:val="00BD1EF7"/>
    <w:rsid w:val="00BD5B34"/>
    <w:rsid w:val="00BE6E6B"/>
    <w:rsid w:val="00BF352F"/>
    <w:rsid w:val="00C00D9A"/>
    <w:rsid w:val="00C2006F"/>
    <w:rsid w:val="00C61AEC"/>
    <w:rsid w:val="00C637E7"/>
    <w:rsid w:val="00C77E25"/>
    <w:rsid w:val="00CB021B"/>
    <w:rsid w:val="00CB5F1C"/>
    <w:rsid w:val="00CE541C"/>
    <w:rsid w:val="00CF05AD"/>
    <w:rsid w:val="00D11816"/>
    <w:rsid w:val="00D1664E"/>
    <w:rsid w:val="00D245BD"/>
    <w:rsid w:val="00D25A13"/>
    <w:rsid w:val="00D45A6C"/>
    <w:rsid w:val="00D55C59"/>
    <w:rsid w:val="00D81C50"/>
    <w:rsid w:val="00D91825"/>
    <w:rsid w:val="00D95DAF"/>
    <w:rsid w:val="00DE3FD8"/>
    <w:rsid w:val="00DF0713"/>
    <w:rsid w:val="00DF276C"/>
    <w:rsid w:val="00E468DF"/>
    <w:rsid w:val="00E54A20"/>
    <w:rsid w:val="00E7709E"/>
    <w:rsid w:val="00E779FB"/>
    <w:rsid w:val="00E95DE0"/>
    <w:rsid w:val="00ED5531"/>
    <w:rsid w:val="00ED6D1B"/>
    <w:rsid w:val="00F01E52"/>
    <w:rsid w:val="00F204AA"/>
    <w:rsid w:val="00F328E0"/>
    <w:rsid w:val="00F34355"/>
    <w:rsid w:val="00F47040"/>
    <w:rsid w:val="00F7425C"/>
    <w:rsid w:val="00F81D1A"/>
    <w:rsid w:val="00F902A6"/>
    <w:rsid w:val="00F91A33"/>
    <w:rsid w:val="00FB6929"/>
    <w:rsid w:val="00FC6C49"/>
    <w:rsid w:val="00FE6DFD"/>
    <w:rsid w:val="00FF5773"/>
    <w:rsid w:val="29D243C4"/>
    <w:rsid w:val="2A3D423F"/>
    <w:rsid w:val="34F15CD0"/>
    <w:rsid w:val="3C152A4D"/>
    <w:rsid w:val="51F6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A14C"/>
  <w15:docId w15:val="{AAE5CC84-C454-4557-A582-1F542EF9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36">
    <w:name w:val="c36"/>
    <w:basedOn w:val="a0"/>
    <w:qFormat/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8075D"/>
  </w:style>
  <w:style w:type="table" w:styleId="ad">
    <w:name w:val="Table Grid"/>
    <w:basedOn w:val="a1"/>
    <w:uiPriority w:val="39"/>
    <w:rsid w:val="002F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D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3E9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cite-bracket">
    <w:name w:val="cite-bracket"/>
    <w:basedOn w:val="a0"/>
    <w:rsid w:val="0066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2025-01-15T11:37:00Z</cp:lastPrinted>
  <dcterms:created xsi:type="dcterms:W3CDTF">2024-11-07T11:16:00Z</dcterms:created>
  <dcterms:modified xsi:type="dcterms:W3CDTF">2025-01-15T12:08:00Z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33A26E39AA4C476FAE2DB2049833AA7C_12</vt:lpwstr>
  </property>
</Properties>
</file>