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8C1A" w14:textId="77777777" w:rsidR="00C21EFB" w:rsidRPr="00C21EFB" w:rsidRDefault="00C21EFB" w:rsidP="00C21EFB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rPr>
          <w:rFonts w:ascii="Arial" w:eastAsia="Times New Roman" w:hAnsi="Arial" w:cs="Arial"/>
          <w:color w:val="000080"/>
          <w:sz w:val="27"/>
          <w:szCs w:val="27"/>
          <w:lang w:eastAsia="ru-RU"/>
        </w:rPr>
      </w:pPr>
      <w:r w:rsidRPr="00C21EFB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C21EFB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yabs.yandex.ru/count/WeWejI_zOoVX2LaG0jKJ02DbZzOdNX8m-mIutZ01lTd7MEU5W7S20ZgA7mUKEqsWp-ToPy_sEtVUSEVhTxpUS8SRZUPF4ZUIa9Pea5X26d4aHEF820bd1qpPhE34ZBaK4oYLNpg20rMgOD1nl7FW01W5DA4B2DEJ1N0zU4ihGEl16re1MW_UpWhGUl1cLe3MWxUo0hGUEFaeGEk14rO1MW-ShWhGUk1aLO3M0wSU1MWzSD8MeErWkvZpDJ46V_3j0LREwRRmIXavO6yE2RWB5_bhW2-B7fyQYjls4mfzIgVvZT_GwHEVGf_HskdCeT5eFfKwdSweL6glmC52hzZYY1I939EyyOxGmoR20oVdymsJZNV8PlU1W1l00MpWQfYYfOYQKn-JAgs67OCkW7Sf09UUgYbxmFAPESYLaRcfVQFaQBWqpHOnsm649O-crtqliFBauHl0LmzMwmKxWDON173joSw7XQs9B4TeE0L_w5ZOGPDLADzS0LCm9n0bIs7BvT0nXjpKiM0cBLQF4LU8qMaOSxCDvckZ9Qq4RzUNmdGTu23_eeA07nzDlQ4cTwYv-z_8hAlomm40UldW9XpN_pRH_BwtYURtkJ1alx_Re2b-hOqkv6TjT25CyuGlCBCyuGlC73ENNkPottLTrsap1SS_9kODM8uWqli6B4SGwIrpofS5U08VUh8N8_-0ycFQWtU4e6cn-I-jwpgNAOzVWdw_kQAsX7KbMcElzLFw666P2xaBLkq-7ezePgvKAfL2K89ui9SOb9-9Mer0vaq3Wn7ye4NJwmnlnuAwmYnUE9Yy0jp17VEukn02gSeL_OqSCql74_gehZmAAhDwPq4j2fQQH1w-LNeufX40~2?etext=2202.Nxch1a4jcnqhy-VXb0tuItNxWcfzTKZ85mA8zsKk6kKw4xkZMyaKCauIHSbqDN7R-zA1Owyfv7shHVA1b6cKREHqkRR79SudIHBHj63_RYBjd3BtdnJzcm1keW1tZHpx.bc67284c85633409d2492020b0dc3f6b80e057b8&amp;from=ya.ru%3Bsearch%26%23x2F%3B%3Bweb%3B%3B0%3B&amp;q=%D0%BA%D0%BE%D1%80%D1%80%D0%B5%D0%BA%D1%86%D0%B8%D0%BE%D0%BD%D0%BD%D0%B0%D1%8F+%D1%80%D0%B8%D1%82%D0%BC%D0%B8%D0%BA%D0%B0+%D0%B4%D0%BB%D1%8F+%D0%B4%D0%B5%D1%82%D0%B5%D0%B9+%D1%81+%D0%BE%D0%B2%D0%B7&amp;baobab_event_id=mnvt0xr6j3" \t "_blank" </w:instrText>
      </w:r>
      <w:r w:rsidRPr="00C21EFB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14:paraId="53B8C684" w14:textId="77777777" w:rsidR="00C21EFB" w:rsidRPr="00C21EFB" w:rsidRDefault="00C21EFB" w:rsidP="00C21EFB">
      <w:pPr>
        <w:shd w:val="clear" w:color="auto" w:fill="FFFFFF"/>
        <w:spacing w:after="0" w:line="360" w:lineRule="atLeast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000080"/>
          <w:sz w:val="36"/>
          <w:szCs w:val="36"/>
          <w:lang w:eastAsia="ru-RU"/>
        </w:rPr>
        <w:t>Коррекционные мероприятия для детей с ОВЗ</w:t>
      </w:r>
    </w:p>
    <w:p w14:paraId="0209A5E4" w14:textId="5546DB13" w:rsidR="00C21EFB" w:rsidRPr="00C21EFB" w:rsidRDefault="00C21EFB" w:rsidP="00C21EFB">
      <w:pPr>
        <w:shd w:val="clear" w:color="auto" w:fill="FFFFFF"/>
        <w:spacing w:beforeAutospacing="1" w:after="0" w:line="360" w:lineRule="atLeast"/>
        <w:ind w:left="72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21EFB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Коррекционная ритмика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средство коррекционной работы с детьми с ограниченными возможностями здоровья (ОВЗ). В основе ритмики — изучение элементов музыкальной выразительности, которые наиболее естественно и логично могут быть отражены в движении. </w:t>
      </w:r>
      <w:r w:rsidRPr="00C21EF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 ритмикой помогают корректировать недостатки двигательной, эмоционально-волевой и познавательной сфер, а также развивать общую и речевую моторику, ориентировку в пространстве. </w:t>
      </w:r>
      <w:r w:rsidRPr="00C21EF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</w:p>
    <w:p w14:paraId="472DC005" w14:textId="77777777" w:rsidR="00C21EFB" w:rsidRPr="00C21EFB" w:rsidRDefault="00C21EFB" w:rsidP="00C21EFB">
      <w:pPr>
        <w:shd w:val="clear" w:color="auto" w:fill="FFFFFF"/>
        <w:spacing w:before="360" w:after="120" w:line="360" w:lineRule="atLeast"/>
        <w:ind w:left="720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Цели</w:t>
      </w:r>
    </w:p>
    <w:p w14:paraId="412C4F65" w14:textId="6CE7AFB6" w:rsidR="00C21EFB" w:rsidRPr="00C21EFB" w:rsidRDefault="00C21EFB" w:rsidP="00C21EFB">
      <w:pPr>
        <w:shd w:val="clear" w:color="auto" w:fill="FFFFFF"/>
        <w:spacing w:beforeAutospacing="1" w:after="120" w:line="330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коррекционной ритмики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профилактика и коррекция отклонений в развитии ребёнка. Некоторые цели: 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5BEE9C6C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Формирование системы произвольной регуляции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дети соотносят двигательную активность с музыкой, подчиняются сложным инструкциям, воспроизводя определённую последовательность движений.</w:t>
      </w:r>
    </w:p>
    <w:p w14:paraId="6BF3C70E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Улучшение ориентировки в пространстве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в том числе базового уровня — ориентировки в схеме тела.</w:t>
      </w:r>
    </w:p>
    <w:p w14:paraId="02284C8A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Совершенствование двигательных навыков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овладевая разнообразными движениями, дети развивают мышечное чувство, координацию, улучшают осанку.</w:t>
      </w:r>
    </w:p>
    <w:p w14:paraId="11A08D62" w14:textId="515D7921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Воспитание положительных качеств личности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выполняя упражнения на пространственные построения, разучивая парные танцы и пляски, двигаясь в хороводе, дети приобретают навыки организованных действий, дисциплинированности.</w:t>
      </w:r>
    </w:p>
    <w:p w14:paraId="575C9B8D" w14:textId="77777777" w:rsidR="00C21EFB" w:rsidRPr="00C21EFB" w:rsidRDefault="00C21EFB" w:rsidP="00C21EFB">
      <w:pPr>
        <w:shd w:val="clear" w:color="auto" w:fill="FFFFFF"/>
        <w:spacing w:before="360" w:after="120" w:line="360" w:lineRule="atLeast"/>
        <w:ind w:left="720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Задачи</w:t>
      </w:r>
    </w:p>
    <w:p w14:paraId="16C85DD8" w14:textId="77777777" w:rsidR="00C21EFB" w:rsidRPr="00C21EFB" w:rsidRDefault="00C21EFB" w:rsidP="00C21EFB">
      <w:pPr>
        <w:shd w:val="clear" w:color="auto" w:fill="FFFFFF"/>
        <w:spacing w:beforeAutospacing="1" w:after="120" w:line="330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Некоторые задачи занятий по коррекционной ритмике для детей с ОВЗ:</w:t>
      </w:r>
    </w:p>
    <w:p w14:paraId="1FC4F758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Развитие и коррекция основных видов движений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игры и упражнения на нормализацию мышечного тонуса, тренировку отдельных групп мышц, выработку правильной осанки, чувства равновесия.</w:t>
      </w:r>
    </w:p>
    <w:p w14:paraId="6251B692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Музыкально-ритмические упражнения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формирование чувства музыкального темпа, размера, восприятия ритмического рисунка, согласование движений с музыкальным темпом и ритмом.</w:t>
      </w:r>
    </w:p>
    <w:p w14:paraId="73D5E371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Игры и упражнения на развитие выразительности имитационно-подражательных движений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под музыку и без музыки (изображение движений медведя, лисы, зайчика и т. п.).</w:t>
      </w:r>
    </w:p>
    <w:p w14:paraId="6F834F2C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Развитие и коррекция психических функций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игры и упражнения на развитие быстроты и точности реакции на звуковые и вербальные сигналы, развитие различных качеств внимания (устойчивости, переключения, распределения), развитие всех видов памяти (зрительной, моторной, слуховой).</w:t>
      </w:r>
    </w:p>
    <w:p w14:paraId="49484C88" w14:textId="06D9A67E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Релаксационные упражнения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формируют способности к снятию мышечного и эмоционального напряжения в конце занятия.</w:t>
      </w:r>
    </w:p>
    <w:p w14:paraId="75ACCE2D" w14:textId="77777777" w:rsidR="00C21EFB" w:rsidRPr="00C21EFB" w:rsidRDefault="00C21EFB" w:rsidP="00C21EFB">
      <w:pPr>
        <w:shd w:val="clear" w:color="auto" w:fill="FFFFFF"/>
        <w:spacing w:before="360" w:after="120" w:line="360" w:lineRule="atLeast"/>
        <w:ind w:left="720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Методы</w:t>
      </w:r>
    </w:p>
    <w:p w14:paraId="016E8D36" w14:textId="77777777" w:rsidR="00C21EFB" w:rsidRPr="00C21EFB" w:rsidRDefault="00C21EFB" w:rsidP="00C21EFB">
      <w:pPr>
        <w:shd w:val="clear" w:color="auto" w:fill="FFFFFF"/>
        <w:spacing w:beforeAutospacing="1" w:after="120" w:line="330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проведения занятий по коррекционной ритмике для детей с ОВЗ используются, например:</w:t>
      </w:r>
    </w:p>
    <w:p w14:paraId="092C03A6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«Вовлекающий показ»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подражание детей образцу исполнения движений педагогом в процессе совместной деятельности. Показ должен быть «опережающим», то есть на доли секунды движения опережают музыку, чтобы дети успели «перевести» зрительное восприятие в двигательную реакцию.</w:t>
      </w:r>
    </w:p>
    <w:p w14:paraId="78949F2A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Упражнения с предметами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обручи, шары, ленты, мячи — развивают ловкость, быстроту реакции, точность выполнения движений.</w:t>
      </w:r>
    </w:p>
    <w:p w14:paraId="78AB0BDF" w14:textId="77777777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Сюжетные игры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ребёнок вживается в образы различных персонажей, имитируя повадки птиц, животных.</w:t>
      </w:r>
    </w:p>
    <w:p w14:paraId="1961102E" w14:textId="4BB1806D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Занятия, выстраиваемые так, что энергичные физические действия чередуются с успокаивающими упражнениями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позволяет избежать переутомления.</w:t>
      </w:r>
    </w:p>
    <w:p w14:paraId="3BB6639E" w14:textId="77777777" w:rsidR="00C21EFB" w:rsidRPr="00C21EFB" w:rsidRDefault="00C21EFB" w:rsidP="00C21EFB">
      <w:pPr>
        <w:shd w:val="clear" w:color="auto" w:fill="FFFFFF"/>
        <w:spacing w:before="360" w:after="120" w:line="360" w:lineRule="atLeast"/>
        <w:ind w:left="720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Программа</w:t>
      </w:r>
    </w:p>
    <w:p w14:paraId="5F1872FF" w14:textId="77777777" w:rsidR="00C21EFB" w:rsidRPr="00C21EFB" w:rsidRDefault="00C21EFB" w:rsidP="00C21EFB">
      <w:pPr>
        <w:shd w:val="clear" w:color="auto" w:fill="FFFFFF"/>
        <w:spacing w:beforeAutospacing="1" w:after="120" w:line="330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Программа занятий по коррекционной ритмике для детей с ОВЗ может включать, например:</w:t>
      </w:r>
    </w:p>
    <w:p w14:paraId="48008F3B" w14:textId="45219B41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Упражнения на ориентировку в пространстве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простейшие построения и перестроения. 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5883A82B" w14:textId="0849C4EC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Ритмико-гимнастические упражнения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общеразвивающие упражнения, упражнения на координацию движений, упражнения на расслабление мышц. 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4DD75C60" w14:textId="4F31D700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Упражнения с детскими музыкальными инструментами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например, сгибание и разгибание пальцев в кулаках, сцепление с напряжением и без напряжения, сопоставление пальцев. 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59FFB826" w14:textId="44BC0CC6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Игры под музыку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упражнения на самостоятельную передачу в движении ритмического рисунка, темповых и динамических изменений в музыке. 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42486B83" w14:textId="0B3504B9" w:rsidR="00C21EFB" w:rsidRPr="00C21EFB" w:rsidRDefault="00C21EFB" w:rsidP="00C21EFB">
      <w:pPr>
        <w:numPr>
          <w:ilvl w:val="1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Танцевальные упражнения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дети приучаются различать разнохарактерные части музыкального произведения, передавать пластикой их содержание, точно начинать и заканчивать движение. </w:t>
      </w: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6F515508" w14:textId="77777777" w:rsidR="00C21EFB" w:rsidRPr="00C21EFB" w:rsidRDefault="00C21EFB" w:rsidP="00C21EFB">
      <w:pPr>
        <w:shd w:val="clear" w:color="auto" w:fill="FFFFFF"/>
        <w:spacing w:beforeAutospacing="1" w:after="120" w:line="330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1E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начале и конце урока должны быть упражнения на снятие напряжения, расслабление, успокоение.</w:t>
      </w:r>
    </w:p>
    <w:p w14:paraId="2D7C00E5" w14:textId="77777777" w:rsidR="00026080" w:rsidRDefault="00026080"/>
    <w:sectPr w:rsidR="0002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274"/>
    <w:multiLevelType w:val="multilevel"/>
    <w:tmpl w:val="C7DC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59"/>
    <w:rsid w:val="00026080"/>
    <w:rsid w:val="003B3B59"/>
    <w:rsid w:val="00C2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97ED"/>
  <w15:chartTrackingRefBased/>
  <w15:docId w15:val="{F0E50299-F9FA-434D-9D71-7A5232FE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1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109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32825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74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458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18434">
                      <w:marLeft w:val="-3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79371">
                      <w:marLeft w:val="-3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59267">
                      <w:marLeft w:val="-3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938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5060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25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027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563365">
                      <w:marLeft w:val="-3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0865">
                      <w:marLeft w:val="-3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50029">
                      <w:marLeft w:val="-3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04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9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61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262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2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9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84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94110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46168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743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985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68247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047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408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20341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509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30385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93134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81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52741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28638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2026-04-12T13:36:00Z</dcterms:created>
  <dcterms:modified xsi:type="dcterms:W3CDTF">2026-04-12T13:39:00Z</dcterms:modified>
</cp:coreProperties>
</file>